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E31" w:rsidRDefault="006C5E31" w:rsidP="006C5E31">
      <w:pPr>
        <w:spacing w:after="0" w:line="240" w:lineRule="auto"/>
        <w:jc w:val="center"/>
        <w:rPr>
          <w:rFonts w:ascii="Times New Roman" w:hAnsi="Times New Roman"/>
          <w:b/>
          <w:sz w:val="24"/>
          <w:szCs w:val="24"/>
        </w:rPr>
      </w:pPr>
      <w:r w:rsidRPr="006C5E31">
        <w:rPr>
          <w:rFonts w:ascii="Times New Roman" w:hAnsi="Times New Roman"/>
          <w:b/>
          <w:sz w:val="24"/>
          <w:szCs w:val="24"/>
        </w:rPr>
        <w:t xml:space="preserve">АДМИНИСТРАЦИЯ </w:t>
      </w:r>
    </w:p>
    <w:p w:rsidR="006C5E31" w:rsidRDefault="006C5E31" w:rsidP="006C5E31">
      <w:pPr>
        <w:spacing w:after="0" w:line="240" w:lineRule="auto"/>
        <w:jc w:val="center"/>
        <w:rPr>
          <w:rFonts w:ascii="Times New Roman" w:hAnsi="Times New Roman"/>
          <w:b/>
          <w:sz w:val="24"/>
          <w:szCs w:val="24"/>
        </w:rPr>
      </w:pPr>
      <w:r w:rsidRPr="006C5E31">
        <w:rPr>
          <w:rFonts w:ascii="Times New Roman" w:hAnsi="Times New Roman"/>
          <w:b/>
          <w:sz w:val="24"/>
          <w:szCs w:val="24"/>
        </w:rPr>
        <w:t xml:space="preserve">РАБОЧЕГО ПОСЕЛКА ЧИСТООЗЕРНОЕ </w:t>
      </w:r>
    </w:p>
    <w:p w:rsidR="005A202C" w:rsidRPr="006C5E31" w:rsidRDefault="006C5E31" w:rsidP="006C5E31">
      <w:pPr>
        <w:spacing w:after="0" w:line="240" w:lineRule="auto"/>
        <w:jc w:val="center"/>
        <w:rPr>
          <w:rFonts w:ascii="Times New Roman" w:hAnsi="Times New Roman"/>
          <w:b/>
          <w:sz w:val="24"/>
          <w:szCs w:val="24"/>
        </w:rPr>
      </w:pPr>
      <w:r w:rsidRPr="006C5E31">
        <w:rPr>
          <w:rFonts w:ascii="Times New Roman" w:hAnsi="Times New Roman"/>
          <w:b/>
          <w:sz w:val="24"/>
          <w:szCs w:val="24"/>
        </w:rPr>
        <w:t>ЧИСТООЗЕРНОГО РАЙОНА НОВОСИБИРСКОЙ ОБЛАСТИ</w:t>
      </w:r>
    </w:p>
    <w:p w:rsidR="006C5E31" w:rsidRDefault="006C5E31" w:rsidP="006C5E31">
      <w:pPr>
        <w:spacing w:after="0" w:line="240" w:lineRule="auto"/>
        <w:rPr>
          <w:rFonts w:ascii="Times New Roman" w:hAnsi="Times New Roman"/>
          <w:sz w:val="24"/>
          <w:szCs w:val="24"/>
        </w:rPr>
      </w:pPr>
    </w:p>
    <w:p w:rsidR="007A3F40" w:rsidRDefault="007A3F40" w:rsidP="007A3F40">
      <w:pPr>
        <w:spacing w:after="0" w:line="240" w:lineRule="auto"/>
        <w:jc w:val="center"/>
        <w:rPr>
          <w:rFonts w:ascii="Times New Roman" w:hAnsi="Times New Roman"/>
          <w:b/>
          <w:sz w:val="24"/>
          <w:szCs w:val="24"/>
        </w:rPr>
      </w:pPr>
    </w:p>
    <w:p w:rsidR="00A70DB0" w:rsidRPr="007A3F40" w:rsidRDefault="00A70DB0" w:rsidP="007A3F40">
      <w:pPr>
        <w:spacing w:after="0" w:line="240" w:lineRule="auto"/>
        <w:jc w:val="center"/>
        <w:rPr>
          <w:rFonts w:ascii="Times New Roman" w:hAnsi="Times New Roman"/>
          <w:b/>
          <w:sz w:val="24"/>
          <w:szCs w:val="24"/>
        </w:rPr>
      </w:pPr>
      <w:r w:rsidRPr="007A3F40">
        <w:rPr>
          <w:rFonts w:ascii="Times New Roman" w:hAnsi="Times New Roman"/>
          <w:b/>
          <w:sz w:val="24"/>
          <w:szCs w:val="24"/>
        </w:rPr>
        <w:t>ПОСТАНОВЛЕНИЕ</w:t>
      </w:r>
    </w:p>
    <w:p w:rsidR="007A3F40" w:rsidRDefault="007A3F40" w:rsidP="006C5E31">
      <w:pPr>
        <w:spacing w:after="0" w:line="240" w:lineRule="auto"/>
        <w:rPr>
          <w:rFonts w:ascii="Times New Roman" w:hAnsi="Times New Roman"/>
          <w:sz w:val="24"/>
          <w:szCs w:val="24"/>
        </w:rPr>
      </w:pPr>
    </w:p>
    <w:p w:rsidR="00A70DB0" w:rsidRDefault="00A70DB0" w:rsidP="006C5E31">
      <w:pPr>
        <w:spacing w:after="0" w:line="240" w:lineRule="auto"/>
        <w:rPr>
          <w:rFonts w:ascii="Times New Roman" w:hAnsi="Times New Roman"/>
          <w:sz w:val="24"/>
          <w:szCs w:val="24"/>
        </w:rPr>
      </w:pPr>
      <w:r>
        <w:rPr>
          <w:rFonts w:ascii="Times New Roman" w:hAnsi="Times New Roman"/>
          <w:sz w:val="24"/>
          <w:szCs w:val="24"/>
        </w:rPr>
        <w:t xml:space="preserve">от </w:t>
      </w:r>
      <w:r w:rsidR="00CB7D42">
        <w:rPr>
          <w:rFonts w:ascii="Times New Roman" w:hAnsi="Times New Roman"/>
          <w:sz w:val="24"/>
          <w:szCs w:val="24"/>
        </w:rPr>
        <w:t xml:space="preserve">  </w:t>
      </w:r>
      <w:r w:rsidR="00092676">
        <w:rPr>
          <w:rFonts w:ascii="Times New Roman" w:hAnsi="Times New Roman"/>
          <w:sz w:val="24"/>
          <w:szCs w:val="24"/>
        </w:rPr>
        <w:t>07</w:t>
      </w:r>
      <w:r w:rsidR="00FF1B0E">
        <w:rPr>
          <w:rFonts w:ascii="Times New Roman" w:hAnsi="Times New Roman"/>
          <w:sz w:val="24"/>
          <w:szCs w:val="24"/>
        </w:rPr>
        <w:t>.11</w:t>
      </w:r>
      <w:r w:rsidR="00FE771F">
        <w:rPr>
          <w:rFonts w:ascii="Times New Roman" w:hAnsi="Times New Roman"/>
          <w:sz w:val="24"/>
          <w:szCs w:val="24"/>
        </w:rPr>
        <w:t>.2019</w:t>
      </w:r>
      <w:r w:rsidR="00B32F33">
        <w:rPr>
          <w:rFonts w:ascii="Times New Roman" w:hAnsi="Times New Roman"/>
          <w:sz w:val="24"/>
          <w:szCs w:val="24"/>
        </w:rPr>
        <w:t xml:space="preserve"> г</w:t>
      </w:r>
      <w:r w:rsidR="00FE771F">
        <w:rPr>
          <w:rFonts w:ascii="Times New Roman" w:hAnsi="Times New Roman"/>
          <w:sz w:val="24"/>
          <w:szCs w:val="24"/>
        </w:rPr>
        <w:t>.</w:t>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р.п. Чистоозерное</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 </w:t>
      </w:r>
      <w:r w:rsidR="003B10ED">
        <w:rPr>
          <w:rFonts w:ascii="Times New Roman" w:hAnsi="Times New Roman"/>
          <w:sz w:val="24"/>
          <w:szCs w:val="24"/>
        </w:rPr>
        <w:t>441</w:t>
      </w:r>
    </w:p>
    <w:p w:rsidR="007A3F40" w:rsidRDefault="007A3F40" w:rsidP="00A70DB0">
      <w:pPr>
        <w:spacing w:after="0" w:line="240" w:lineRule="auto"/>
        <w:jc w:val="center"/>
        <w:rPr>
          <w:rFonts w:ascii="Times New Roman" w:hAnsi="Times New Roman"/>
          <w:sz w:val="24"/>
          <w:szCs w:val="24"/>
        </w:rPr>
      </w:pPr>
    </w:p>
    <w:p w:rsidR="007A3F40" w:rsidRDefault="007A3F40" w:rsidP="007A3F40">
      <w:pPr>
        <w:spacing w:after="0" w:line="240" w:lineRule="auto"/>
        <w:ind w:firstLine="708"/>
        <w:jc w:val="center"/>
        <w:rPr>
          <w:rFonts w:ascii="Times New Roman" w:hAnsi="Times New Roman"/>
          <w:sz w:val="24"/>
          <w:szCs w:val="24"/>
        </w:rPr>
      </w:pPr>
    </w:p>
    <w:p w:rsidR="00CB7D42" w:rsidRPr="00236837" w:rsidRDefault="00CB7D42" w:rsidP="00035EE4">
      <w:pPr>
        <w:spacing w:after="0" w:line="240" w:lineRule="auto"/>
        <w:jc w:val="center"/>
        <w:rPr>
          <w:rFonts w:ascii="Times New Roman" w:hAnsi="Times New Roman"/>
          <w:sz w:val="24"/>
          <w:szCs w:val="24"/>
        </w:rPr>
      </w:pPr>
      <w:r w:rsidRPr="00236837">
        <w:rPr>
          <w:rFonts w:ascii="Times New Roman" w:hAnsi="Times New Roman"/>
          <w:sz w:val="24"/>
          <w:szCs w:val="24"/>
        </w:rPr>
        <w:t xml:space="preserve">О </w:t>
      </w:r>
      <w:r w:rsidR="008A0F9E" w:rsidRPr="00236837">
        <w:rPr>
          <w:rFonts w:ascii="Times New Roman" w:hAnsi="Times New Roman"/>
          <w:sz w:val="24"/>
          <w:szCs w:val="24"/>
        </w:rPr>
        <w:t xml:space="preserve">внесении изменений в Административный регламент </w:t>
      </w:r>
      <w:r w:rsidR="00035EE4" w:rsidRPr="00236837">
        <w:rPr>
          <w:rFonts w:ascii="Times New Roman" w:hAnsi="Times New Roman"/>
          <w:sz w:val="24"/>
          <w:szCs w:val="24"/>
        </w:rPr>
        <w:t xml:space="preserve">предоставления муниципальной услуги по </w:t>
      </w:r>
      <w:r w:rsidR="00236837" w:rsidRPr="00236837">
        <w:rPr>
          <w:rFonts w:ascii="Times New Roman" w:hAnsi="Times New Roman"/>
          <w:sz w:val="24"/>
          <w:szCs w:val="24"/>
        </w:rPr>
        <w:t>продлению срока действия разрешения на строительство</w:t>
      </w:r>
      <w:r w:rsidR="008A0F9E" w:rsidRPr="00236837">
        <w:rPr>
          <w:rFonts w:ascii="Times New Roman" w:hAnsi="Times New Roman"/>
          <w:sz w:val="24"/>
          <w:szCs w:val="24"/>
        </w:rPr>
        <w:t>, утвержденный постановлением администрации раб</w:t>
      </w:r>
      <w:r w:rsidR="00035EE4" w:rsidRPr="00236837">
        <w:rPr>
          <w:rFonts w:ascii="Times New Roman" w:hAnsi="Times New Roman"/>
          <w:sz w:val="24"/>
          <w:szCs w:val="24"/>
        </w:rPr>
        <w:t xml:space="preserve">очего поселка </w:t>
      </w:r>
      <w:r w:rsidR="00236837" w:rsidRPr="00236837">
        <w:rPr>
          <w:rFonts w:ascii="Times New Roman" w:hAnsi="Times New Roman"/>
          <w:sz w:val="24"/>
          <w:szCs w:val="24"/>
        </w:rPr>
        <w:t>Чистоозерное от 22.12.2016 № 433</w:t>
      </w:r>
    </w:p>
    <w:p w:rsidR="00CB7D42" w:rsidRPr="00004B9C" w:rsidRDefault="00CB7D42" w:rsidP="00CB7D42">
      <w:pPr>
        <w:pStyle w:val="ConsPlusNormal"/>
        <w:jc w:val="both"/>
        <w:rPr>
          <w:rFonts w:ascii="Times New Roman" w:hAnsi="Times New Roman"/>
          <w:sz w:val="28"/>
          <w:szCs w:val="28"/>
        </w:rPr>
      </w:pPr>
    </w:p>
    <w:p w:rsidR="00CB7D42" w:rsidRPr="00035EE4" w:rsidRDefault="00035EE4" w:rsidP="00CB7D42">
      <w:pPr>
        <w:shd w:val="clear" w:color="auto" w:fill="FFFFFF"/>
        <w:spacing w:after="0" w:line="240" w:lineRule="auto"/>
        <w:ind w:firstLine="567"/>
        <w:jc w:val="both"/>
        <w:rPr>
          <w:rFonts w:ascii="Times New Roman" w:hAnsi="Times New Roman"/>
          <w:b/>
          <w:sz w:val="24"/>
          <w:szCs w:val="24"/>
        </w:rPr>
      </w:pPr>
      <w:proofErr w:type="gramStart"/>
      <w:r w:rsidRPr="00035EE4">
        <w:rPr>
          <w:rFonts w:ascii="Times New Roman" w:hAnsi="Times New Roman"/>
          <w:sz w:val="24"/>
          <w:szCs w:val="24"/>
        </w:rPr>
        <w:t xml:space="preserve">Руководствуясь Федеральным законом от 06.10.2003г. № 131-ФЗ «Об общих принципах организации местного самоуправления в Российской Федерации», Федеральным </w:t>
      </w:r>
      <w:hyperlink r:id="rId7" w:history="1">
        <w:r w:rsidRPr="00035EE4">
          <w:rPr>
            <w:rFonts w:ascii="Times New Roman" w:hAnsi="Times New Roman"/>
            <w:sz w:val="24"/>
            <w:szCs w:val="24"/>
          </w:rPr>
          <w:t>законом</w:t>
        </w:r>
      </w:hyperlink>
      <w:r w:rsidR="00283E51">
        <w:rPr>
          <w:rFonts w:ascii="Times New Roman" w:hAnsi="Times New Roman"/>
          <w:sz w:val="24"/>
          <w:szCs w:val="24"/>
        </w:rPr>
        <w:t xml:space="preserve"> от 27.07.2010 №</w:t>
      </w:r>
      <w:r>
        <w:rPr>
          <w:rFonts w:ascii="Times New Roman" w:hAnsi="Times New Roman"/>
          <w:sz w:val="24"/>
          <w:szCs w:val="24"/>
        </w:rPr>
        <w:t xml:space="preserve"> 210-ФЗ «</w:t>
      </w:r>
      <w:r w:rsidRPr="00035EE4">
        <w:rPr>
          <w:rFonts w:ascii="Times New Roman" w:hAnsi="Times New Roman"/>
          <w:sz w:val="24"/>
          <w:szCs w:val="24"/>
        </w:rPr>
        <w:t>Об организации предоставления госуда</w:t>
      </w:r>
      <w:r>
        <w:rPr>
          <w:rFonts w:ascii="Times New Roman" w:hAnsi="Times New Roman"/>
          <w:sz w:val="24"/>
          <w:szCs w:val="24"/>
        </w:rPr>
        <w:t>рственных и муниципальных услуг»</w:t>
      </w:r>
      <w:r w:rsidRPr="00035EE4">
        <w:rPr>
          <w:rFonts w:ascii="Times New Roman" w:hAnsi="Times New Roman"/>
          <w:sz w:val="24"/>
          <w:szCs w:val="24"/>
        </w:rPr>
        <w:t>, Градостроительным кодексом Российской Федерации и Уставом муниципального образования рабочего поселка Чистоозерное Чистоозерного района Новосибирской области</w:t>
      </w:r>
      <w:r w:rsidR="007B1ACB" w:rsidRPr="00035EE4">
        <w:rPr>
          <w:rFonts w:ascii="Times New Roman" w:hAnsi="Times New Roman"/>
          <w:sz w:val="24"/>
          <w:szCs w:val="24"/>
        </w:rPr>
        <w:t xml:space="preserve">, в связи с вынесенным </w:t>
      </w:r>
      <w:r w:rsidRPr="00035EE4">
        <w:rPr>
          <w:rFonts w:ascii="Times New Roman" w:hAnsi="Times New Roman"/>
          <w:sz w:val="24"/>
          <w:szCs w:val="24"/>
        </w:rPr>
        <w:t>представлением</w:t>
      </w:r>
      <w:r w:rsidR="007B1ACB" w:rsidRPr="00035EE4">
        <w:rPr>
          <w:rFonts w:ascii="Times New Roman" w:hAnsi="Times New Roman"/>
          <w:sz w:val="24"/>
          <w:szCs w:val="24"/>
        </w:rPr>
        <w:t xml:space="preserve"> прокуратуры Чистоозерного района от </w:t>
      </w:r>
      <w:r w:rsidRPr="00035EE4">
        <w:rPr>
          <w:rFonts w:ascii="Times New Roman" w:hAnsi="Times New Roman"/>
          <w:sz w:val="24"/>
          <w:szCs w:val="24"/>
        </w:rPr>
        <w:t>20.10</w:t>
      </w:r>
      <w:r w:rsidR="007B1ACB" w:rsidRPr="00035EE4">
        <w:rPr>
          <w:rFonts w:ascii="Times New Roman" w:hAnsi="Times New Roman"/>
          <w:sz w:val="24"/>
          <w:szCs w:val="24"/>
        </w:rPr>
        <w:t xml:space="preserve">.2019 № </w:t>
      </w:r>
      <w:r w:rsidRPr="00035EE4">
        <w:rPr>
          <w:rFonts w:ascii="Times New Roman" w:hAnsi="Times New Roman"/>
          <w:sz w:val="24"/>
          <w:szCs w:val="24"/>
        </w:rPr>
        <w:t>22-944в-2019</w:t>
      </w:r>
      <w:r w:rsidR="007B1ACB" w:rsidRPr="00035EE4">
        <w:rPr>
          <w:rFonts w:ascii="Times New Roman" w:hAnsi="Times New Roman"/>
          <w:sz w:val="24"/>
          <w:szCs w:val="24"/>
        </w:rPr>
        <w:t xml:space="preserve"> администрация рабочего поселка Чистоозерное Чистоозерного района</w:t>
      </w:r>
      <w:proofErr w:type="gramEnd"/>
      <w:r w:rsidR="007B1ACB" w:rsidRPr="00035EE4">
        <w:rPr>
          <w:rFonts w:ascii="Times New Roman" w:hAnsi="Times New Roman"/>
          <w:sz w:val="24"/>
          <w:szCs w:val="24"/>
        </w:rPr>
        <w:t xml:space="preserve"> </w:t>
      </w:r>
      <w:r w:rsidR="00CB7D42" w:rsidRPr="00035EE4">
        <w:rPr>
          <w:rFonts w:ascii="Times New Roman" w:hAnsi="Times New Roman"/>
          <w:b/>
          <w:sz w:val="24"/>
          <w:szCs w:val="24"/>
        </w:rPr>
        <w:t>ПОСТАНОВЛЯЕТ:</w:t>
      </w:r>
    </w:p>
    <w:p w:rsidR="00B723CD" w:rsidRDefault="00B723CD" w:rsidP="00CB7D42">
      <w:pPr>
        <w:pStyle w:val="formattext"/>
        <w:spacing w:before="0" w:beforeAutospacing="0" w:after="0" w:afterAutospacing="0"/>
        <w:ind w:firstLine="567"/>
        <w:jc w:val="both"/>
      </w:pPr>
    </w:p>
    <w:p w:rsidR="007B1ACB" w:rsidRPr="00236837" w:rsidRDefault="0067185F" w:rsidP="00236837">
      <w:pPr>
        <w:numPr>
          <w:ilvl w:val="0"/>
          <w:numId w:val="3"/>
        </w:numPr>
        <w:spacing w:after="0" w:line="240" w:lineRule="auto"/>
        <w:ind w:left="0" w:firstLine="567"/>
        <w:jc w:val="both"/>
        <w:rPr>
          <w:rFonts w:ascii="Times New Roman" w:hAnsi="Times New Roman"/>
          <w:sz w:val="24"/>
          <w:szCs w:val="24"/>
        </w:rPr>
      </w:pPr>
      <w:r>
        <w:rPr>
          <w:rFonts w:ascii="Times New Roman" w:hAnsi="Times New Roman"/>
          <w:sz w:val="24"/>
          <w:szCs w:val="24"/>
        </w:rPr>
        <w:t>В Административный</w:t>
      </w:r>
      <w:r w:rsidR="007B1ACB" w:rsidRPr="00236837">
        <w:rPr>
          <w:rFonts w:ascii="Times New Roman" w:hAnsi="Times New Roman"/>
          <w:sz w:val="24"/>
          <w:szCs w:val="24"/>
        </w:rPr>
        <w:t xml:space="preserve"> регламент </w:t>
      </w:r>
      <w:r w:rsidR="00035EE4" w:rsidRPr="00236837">
        <w:rPr>
          <w:rFonts w:ascii="Times New Roman" w:hAnsi="Times New Roman"/>
          <w:sz w:val="24"/>
          <w:szCs w:val="24"/>
        </w:rPr>
        <w:t xml:space="preserve">предоставления муниципальной услуги по </w:t>
      </w:r>
      <w:r w:rsidR="00236837" w:rsidRPr="00236837">
        <w:rPr>
          <w:rFonts w:ascii="Times New Roman" w:hAnsi="Times New Roman"/>
          <w:sz w:val="24"/>
          <w:szCs w:val="24"/>
        </w:rPr>
        <w:t>продлению срока действия разрешения на строительство</w:t>
      </w:r>
      <w:r w:rsidR="00092676">
        <w:rPr>
          <w:rFonts w:ascii="Times New Roman" w:hAnsi="Times New Roman"/>
          <w:sz w:val="24"/>
          <w:szCs w:val="24"/>
        </w:rPr>
        <w:t>, утвержденный</w:t>
      </w:r>
      <w:r w:rsidR="00985C46" w:rsidRPr="00236837">
        <w:rPr>
          <w:rFonts w:ascii="Times New Roman" w:hAnsi="Times New Roman"/>
          <w:sz w:val="24"/>
          <w:szCs w:val="24"/>
        </w:rPr>
        <w:t xml:space="preserve"> постановлением администрации рабочего поселка </w:t>
      </w:r>
      <w:r w:rsidR="00236837" w:rsidRPr="00236837">
        <w:rPr>
          <w:rFonts w:ascii="Times New Roman" w:hAnsi="Times New Roman"/>
          <w:sz w:val="24"/>
          <w:szCs w:val="24"/>
        </w:rPr>
        <w:t>Чистоозерное от 22.12.2016 № 433</w:t>
      </w:r>
      <w:r w:rsidR="00035EE4" w:rsidRPr="00236837">
        <w:rPr>
          <w:rFonts w:ascii="Times New Roman" w:hAnsi="Times New Roman"/>
          <w:sz w:val="24"/>
          <w:szCs w:val="24"/>
        </w:rPr>
        <w:t xml:space="preserve"> </w:t>
      </w:r>
      <w:r w:rsidR="00985C46" w:rsidRPr="00236837">
        <w:rPr>
          <w:rFonts w:ascii="Times New Roman" w:hAnsi="Times New Roman"/>
          <w:sz w:val="24"/>
          <w:szCs w:val="24"/>
        </w:rPr>
        <w:t>«</w:t>
      </w:r>
      <w:r w:rsidR="00236837" w:rsidRPr="00236837">
        <w:rPr>
          <w:rFonts w:ascii="Times New Roman" w:hAnsi="Times New Roman"/>
          <w:sz w:val="24"/>
          <w:szCs w:val="24"/>
        </w:rPr>
        <w:t>Об утверждении административного регламента предоставления муниципальной услуги по продлению срока действия разрешения на строительство</w:t>
      </w:r>
      <w:r w:rsidR="00985C46" w:rsidRPr="00236837">
        <w:rPr>
          <w:rFonts w:ascii="Times New Roman" w:hAnsi="Times New Roman"/>
          <w:sz w:val="24"/>
          <w:szCs w:val="24"/>
        </w:rPr>
        <w:t xml:space="preserve">» </w:t>
      </w:r>
      <w:r w:rsidR="00035EE4" w:rsidRPr="00236837">
        <w:rPr>
          <w:rFonts w:ascii="Times New Roman" w:hAnsi="Times New Roman"/>
          <w:sz w:val="24"/>
          <w:szCs w:val="24"/>
        </w:rPr>
        <w:t>(далее – Регламент)</w:t>
      </w:r>
      <w:r w:rsidR="00985C46" w:rsidRPr="00236837">
        <w:rPr>
          <w:rFonts w:ascii="Times New Roman" w:hAnsi="Times New Roman"/>
          <w:sz w:val="24"/>
          <w:szCs w:val="24"/>
        </w:rPr>
        <w:t xml:space="preserve"> внести следующие изменения</w:t>
      </w:r>
      <w:r w:rsidR="00505EFE" w:rsidRPr="00236837">
        <w:rPr>
          <w:rFonts w:ascii="Times New Roman" w:hAnsi="Times New Roman"/>
          <w:sz w:val="24"/>
          <w:szCs w:val="24"/>
        </w:rPr>
        <w:t>:</w:t>
      </w:r>
    </w:p>
    <w:p w:rsidR="00AA1240" w:rsidRPr="00986BD3" w:rsidRDefault="00AA1240" w:rsidP="00AA1240">
      <w:pPr>
        <w:widowControl w:val="0"/>
        <w:numPr>
          <w:ilvl w:val="1"/>
          <w:numId w:val="3"/>
        </w:numPr>
        <w:autoSpaceDE w:val="0"/>
        <w:autoSpaceDN w:val="0"/>
        <w:adjustRightInd w:val="0"/>
        <w:spacing w:after="0" w:line="240" w:lineRule="auto"/>
        <w:ind w:left="0" w:firstLine="567"/>
        <w:jc w:val="both"/>
        <w:outlineLvl w:val="0"/>
        <w:rPr>
          <w:rFonts w:ascii="Times New Roman" w:hAnsi="Times New Roman"/>
          <w:sz w:val="24"/>
          <w:szCs w:val="24"/>
        </w:rPr>
      </w:pPr>
      <w:r w:rsidRPr="00986BD3">
        <w:rPr>
          <w:rFonts w:ascii="Times New Roman" w:hAnsi="Times New Roman"/>
          <w:sz w:val="24"/>
          <w:szCs w:val="24"/>
        </w:rPr>
        <w:t xml:space="preserve">Часть 2.4. раздела </w:t>
      </w:r>
      <w:r w:rsidRPr="00986BD3">
        <w:rPr>
          <w:rFonts w:ascii="Times New Roman" w:hAnsi="Times New Roman"/>
          <w:sz w:val="24"/>
          <w:szCs w:val="24"/>
          <w:lang w:val="en-US"/>
        </w:rPr>
        <w:t>II</w:t>
      </w:r>
      <w:r w:rsidRPr="00986BD3">
        <w:rPr>
          <w:rFonts w:ascii="Times New Roman" w:hAnsi="Times New Roman"/>
          <w:sz w:val="24"/>
          <w:szCs w:val="24"/>
        </w:rPr>
        <w:t>. «Стандарт предоставления муниципальной услуги»</w:t>
      </w:r>
      <w:r>
        <w:rPr>
          <w:rFonts w:ascii="Times New Roman" w:hAnsi="Times New Roman"/>
          <w:sz w:val="24"/>
          <w:szCs w:val="24"/>
        </w:rPr>
        <w:t xml:space="preserve"> Регламента, изложить</w:t>
      </w:r>
      <w:r w:rsidRPr="00986BD3">
        <w:rPr>
          <w:rFonts w:ascii="Times New Roman" w:hAnsi="Times New Roman"/>
          <w:sz w:val="24"/>
          <w:szCs w:val="24"/>
        </w:rPr>
        <w:t xml:space="preserve"> в следующей редакции:</w:t>
      </w:r>
    </w:p>
    <w:p w:rsidR="00AA1240" w:rsidRPr="00986BD3" w:rsidRDefault="00AA1240" w:rsidP="00AA1240">
      <w:pPr>
        <w:pStyle w:val="ConsPlusNormal"/>
        <w:ind w:firstLine="567"/>
        <w:jc w:val="both"/>
        <w:rPr>
          <w:rStyle w:val="blk"/>
          <w:rFonts w:ascii="Times New Roman" w:hAnsi="Times New Roman"/>
          <w:sz w:val="24"/>
          <w:szCs w:val="24"/>
        </w:rPr>
      </w:pPr>
      <w:r w:rsidRPr="00986BD3">
        <w:rPr>
          <w:rFonts w:ascii="Times New Roman" w:hAnsi="Times New Roman"/>
          <w:sz w:val="24"/>
          <w:szCs w:val="24"/>
        </w:rPr>
        <w:t xml:space="preserve">«2.4. Срок предоставления муниципальной услуги – не более чем семь рабочих дней </w:t>
      </w:r>
      <w:r w:rsidRPr="00986BD3">
        <w:rPr>
          <w:rStyle w:val="blk"/>
          <w:rFonts w:ascii="Times New Roman" w:hAnsi="Times New Roman"/>
          <w:sz w:val="24"/>
          <w:szCs w:val="24"/>
        </w:rPr>
        <w:t>со дня получения заявления застройщика о внесении изменений в разрешение на строительство</w:t>
      </w:r>
      <w:proofErr w:type="gramStart"/>
      <w:r w:rsidRPr="00986BD3">
        <w:rPr>
          <w:rFonts w:ascii="Times New Roman" w:hAnsi="Times New Roman"/>
          <w:sz w:val="24"/>
          <w:szCs w:val="24"/>
        </w:rPr>
        <w:t>.</w:t>
      </w:r>
      <w:r w:rsidRPr="00986BD3">
        <w:rPr>
          <w:rStyle w:val="blk"/>
          <w:rFonts w:ascii="Times New Roman" w:hAnsi="Times New Roman"/>
          <w:color w:val="000000" w:themeColor="text1"/>
          <w:sz w:val="24"/>
          <w:szCs w:val="24"/>
        </w:rPr>
        <w:t>».</w:t>
      </w:r>
      <w:proofErr w:type="gramEnd"/>
    </w:p>
    <w:p w:rsidR="003F6304" w:rsidRPr="00C02645" w:rsidRDefault="003F6304" w:rsidP="003E7C2A">
      <w:pPr>
        <w:pStyle w:val="ConsPlusNormal"/>
        <w:numPr>
          <w:ilvl w:val="1"/>
          <w:numId w:val="3"/>
        </w:numPr>
        <w:ind w:left="-142" w:firstLine="709"/>
        <w:jc w:val="both"/>
        <w:rPr>
          <w:rFonts w:ascii="Times New Roman" w:eastAsia="Calibri" w:hAnsi="Times New Roman"/>
          <w:sz w:val="24"/>
          <w:szCs w:val="24"/>
        </w:rPr>
      </w:pPr>
      <w:r>
        <w:rPr>
          <w:rFonts w:ascii="Times New Roman" w:hAnsi="Times New Roman"/>
          <w:sz w:val="24"/>
          <w:szCs w:val="24"/>
        </w:rPr>
        <w:t xml:space="preserve">В </w:t>
      </w:r>
      <w:r w:rsidR="00B35FA7">
        <w:rPr>
          <w:rFonts w:ascii="Times New Roman" w:hAnsi="Times New Roman"/>
          <w:sz w:val="24"/>
          <w:szCs w:val="24"/>
        </w:rPr>
        <w:t>пункт</w:t>
      </w:r>
      <w:r w:rsidR="003E7C2A">
        <w:rPr>
          <w:rFonts w:ascii="Times New Roman" w:hAnsi="Times New Roman"/>
          <w:sz w:val="24"/>
          <w:szCs w:val="24"/>
        </w:rPr>
        <w:t>е</w:t>
      </w:r>
      <w:r w:rsidRPr="00E52E82">
        <w:rPr>
          <w:rFonts w:ascii="Times New Roman" w:hAnsi="Times New Roman"/>
          <w:sz w:val="24"/>
          <w:szCs w:val="24"/>
        </w:rPr>
        <w:t xml:space="preserve"> 2.6</w:t>
      </w:r>
      <w:r w:rsidR="00AA1240">
        <w:rPr>
          <w:rFonts w:ascii="Times New Roman" w:hAnsi="Times New Roman"/>
          <w:sz w:val="24"/>
          <w:szCs w:val="24"/>
        </w:rPr>
        <w:t>.1</w:t>
      </w:r>
      <w:r w:rsidRPr="00E52E82">
        <w:rPr>
          <w:rFonts w:ascii="Times New Roman" w:hAnsi="Times New Roman"/>
          <w:sz w:val="24"/>
          <w:szCs w:val="24"/>
        </w:rPr>
        <w:t xml:space="preserve"> </w:t>
      </w:r>
      <w:r w:rsidR="00B35FA7">
        <w:rPr>
          <w:rFonts w:ascii="Times New Roman" w:hAnsi="Times New Roman"/>
          <w:sz w:val="24"/>
          <w:szCs w:val="24"/>
        </w:rPr>
        <w:t xml:space="preserve">части 2.6. </w:t>
      </w:r>
      <w:r w:rsidRPr="00E52E82">
        <w:rPr>
          <w:rFonts w:ascii="Times New Roman" w:hAnsi="Times New Roman"/>
          <w:sz w:val="24"/>
          <w:szCs w:val="24"/>
        </w:rPr>
        <w:t xml:space="preserve">раздела </w:t>
      </w:r>
      <w:r w:rsidRPr="00E52E82">
        <w:rPr>
          <w:rFonts w:ascii="Times New Roman" w:hAnsi="Times New Roman"/>
          <w:sz w:val="24"/>
          <w:szCs w:val="24"/>
          <w:lang w:val="en-US"/>
        </w:rPr>
        <w:t>II</w:t>
      </w:r>
      <w:r w:rsidRPr="00E52E82">
        <w:rPr>
          <w:rFonts w:ascii="Times New Roman" w:hAnsi="Times New Roman"/>
          <w:sz w:val="24"/>
          <w:szCs w:val="24"/>
        </w:rPr>
        <w:t xml:space="preserve">. «Стандарт предоставления муниципальной услуги» Регламента </w:t>
      </w:r>
      <w:r w:rsidR="003E7C2A">
        <w:rPr>
          <w:rFonts w:ascii="Times New Roman" w:hAnsi="Times New Roman"/>
          <w:sz w:val="24"/>
          <w:szCs w:val="24"/>
        </w:rPr>
        <w:t>исключить последний абзац.</w:t>
      </w:r>
    </w:p>
    <w:p w:rsidR="00505EFE" w:rsidRPr="005A3A9C" w:rsidRDefault="000B4C94" w:rsidP="005A3A9C">
      <w:pPr>
        <w:numPr>
          <w:ilvl w:val="1"/>
          <w:numId w:val="3"/>
        </w:numPr>
        <w:spacing w:after="0" w:line="240" w:lineRule="auto"/>
        <w:ind w:left="0" w:firstLine="709"/>
        <w:jc w:val="both"/>
        <w:rPr>
          <w:rFonts w:ascii="Times New Roman" w:hAnsi="Times New Roman"/>
          <w:sz w:val="24"/>
          <w:szCs w:val="24"/>
        </w:rPr>
      </w:pPr>
      <w:r>
        <w:rPr>
          <w:rFonts w:ascii="Times New Roman" w:hAnsi="Times New Roman"/>
          <w:sz w:val="24"/>
          <w:szCs w:val="24"/>
        </w:rPr>
        <w:t>Часть</w:t>
      </w:r>
      <w:r w:rsidR="005A3A9C" w:rsidRPr="005A3A9C">
        <w:rPr>
          <w:rFonts w:ascii="Times New Roman" w:hAnsi="Times New Roman"/>
          <w:sz w:val="24"/>
          <w:szCs w:val="24"/>
        </w:rPr>
        <w:t xml:space="preserve"> 2.9 раздела </w:t>
      </w:r>
      <w:r w:rsidR="005A3A9C" w:rsidRPr="005A3A9C">
        <w:rPr>
          <w:rFonts w:ascii="Times New Roman" w:hAnsi="Times New Roman"/>
          <w:sz w:val="24"/>
          <w:szCs w:val="24"/>
          <w:lang w:val="en-US"/>
        </w:rPr>
        <w:t>II</w:t>
      </w:r>
      <w:r w:rsidR="005A3A9C" w:rsidRPr="005A3A9C">
        <w:rPr>
          <w:rFonts w:ascii="Times New Roman" w:hAnsi="Times New Roman"/>
          <w:sz w:val="24"/>
          <w:szCs w:val="24"/>
        </w:rPr>
        <w:t xml:space="preserve"> «Стандарт предоставления муниципальной услуги» </w:t>
      </w:r>
      <w:r>
        <w:rPr>
          <w:rFonts w:ascii="Times New Roman" w:hAnsi="Times New Roman"/>
          <w:sz w:val="24"/>
          <w:szCs w:val="24"/>
        </w:rPr>
        <w:t>изложить</w:t>
      </w:r>
      <w:r w:rsidR="005A3A9C" w:rsidRPr="005A3A9C">
        <w:rPr>
          <w:rFonts w:ascii="Times New Roman" w:hAnsi="Times New Roman"/>
          <w:sz w:val="24"/>
          <w:szCs w:val="24"/>
        </w:rPr>
        <w:t xml:space="preserve"> в следующей редакции</w:t>
      </w:r>
      <w:r w:rsidR="00431A18" w:rsidRPr="005A3A9C">
        <w:rPr>
          <w:rFonts w:ascii="Times New Roman" w:hAnsi="Times New Roman"/>
          <w:sz w:val="24"/>
          <w:szCs w:val="24"/>
        </w:rPr>
        <w:t>:</w:t>
      </w:r>
    </w:p>
    <w:p w:rsidR="000B4C94" w:rsidRPr="000B4C94" w:rsidRDefault="005A3A9C" w:rsidP="000B4C94">
      <w:pPr>
        <w:shd w:val="clear" w:color="auto" w:fill="FFFFFF"/>
        <w:spacing w:after="0" w:line="240" w:lineRule="auto"/>
        <w:ind w:firstLine="567"/>
        <w:jc w:val="both"/>
        <w:rPr>
          <w:rFonts w:ascii="Times New Roman" w:hAnsi="Times New Roman"/>
          <w:sz w:val="24"/>
          <w:szCs w:val="24"/>
        </w:rPr>
      </w:pPr>
      <w:r w:rsidRPr="000B4C94">
        <w:rPr>
          <w:rFonts w:ascii="Times New Roman" w:hAnsi="Times New Roman"/>
          <w:sz w:val="24"/>
          <w:szCs w:val="24"/>
        </w:rPr>
        <w:t>«</w:t>
      </w:r>
      <w:r w:rsidR="000B4C94" w:rsidRPr="000B4C94">
        <w:rPr>
          <w:rFonts w:ascii="Times New Roman" w:hAnsi="Times New Roman"/>
          <w:sz w:val="24"/>
          <w:szCs w:val="24"/>
        </w:rPr>
        <w:t xml:space="preserve">2.9. </w:t>
      </w:r>
      <w:r w:rsidR="000B4C94" w:rsidRPr="000B4C94">
        <w:rPr>
          <w:rStyle w:val="blk"/>
          <w:rFonts w:ascii="Times New Roman" w:hAnsi="Times New Roman"/>
          <w:sz w:val="24"/>
          <w:szCs w:val="24"/>
        </w:rPr>
        <w:t>Основанием для отказа во внесении изменений в разрешение на строительство является:</w:t>
      </w:r>
    </w:p>
    <w:p w:rsidR="000B4C94" w:rsidRPr="000B4C94" w:rsidRDefault="000B4C94" w:rsidP="000B4C94">
      <w:pPr>
        <w:shd w:val="clear" w:color="auto" w:fill="FFFFFF"/>
        <w:spacing w:after="0" w:line="240" w:lineRule="auto"/>
        <w:ind w:firstLine="709"/>
        <w:jc w:val="both"/>
        <w:rPr>
          <w:rStyle w:val="blk"/>
          <w:rFonts w:ascii="Times New Roman" w:hAnsi="Times New Roman"/>
          <w:sz w:val="24"/>
          <w:szCs w:val="24"/>
        </w:rPr>
      </w:pPr>
      <w:bookmarkStart w:id="0" w:name="dst2570"/>
      <w:bookmarkEnd w:id="0"/>
      <w:r w:rsidRPr="000B4C94">
        <w:rPr>
          <w:rStyle w:val="blk"/>
          <w:rFonts w:ascii="Times New Roman" w:hAnsi="Times New Roman"/>
          <w:sz w:val="24"/>
          <w:szCs w:val="24"/>
        </w:rPr>
        <w:t>1) отсутствие уведомления о переходе прав на земельный участок, права пользования недрами, об образовании земельного участка, или отсутствие правоустанавливающего документа на земельный участок.</w:t>
      </w:r>
    </w:p>
    <w:p w:rsidR="000B4C94" w:rsidRPr="000B4C94" w:rsidRDefault="000B4C94" w:rsidP="000B4C94">
      <w:pPr>
        <w:shd w:val="clear" w:color="auto" w:fill="FFFFFF"/>
        <w:spacing w:after="0" w:line="240" w:lineRule="auto"/>
        <w:ind w:firstLine="709"/>
        <w:jc w:val="both"/>
        <w:rPr>
          <w:rFonts w:ascii="Times New Roman" w:hAnsi="Times New Roman"/>
          <w:sz w:val="24"/>
          <w:szCs w:val="24"/>
        </w:rPr>
      </w:pPr>
      <w:bookmarkStart w:id="1" w:name="dst356"/>
      <w:bookmarkEnd w:id="1"/>
      <w:r w:rsidRPr="000B4C94">
        <w:rPr>
          <w:rStyle w:val="blk"/>
          <w:rFonts w:ascii="Times New Roman" w:hAnsi="Times New Roman"/>
          <w:sz w:val="24"/>
          <w:szCs w:val="24"/>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0B4C94" w:rsidRPr="000B4C94" w:rsidRDefault="000B4C94" w:rsidP="000B4C94">
      <w:pPr>
        <w:shd w:val="clear" w:color="auto" w:fill="FFFFFF"/>
        <w:spacing w:after="0" w:line="240" w:lineRule="auto"/>
        <w:ind w:firstLine="709"/>
        <w:jc w:val="both"/>
        <w:rPr>
          <w:rFonts w:ascii="Times New Roman" w:hAnsi="Times New Roman"/>
          <w:sz w:val="24"/>
          <w:szCs w:val="24"/>
        </w:rPr>
      </w:pPr>
      <w:bookmarkStart w:id="2" w:name="dst2571"/>
      <w:bookmarkEnd w:id="2"/>
      <w:proofErr w:type="gramStart"/>
      <w:r w:rsidRPr="000B4C94">
        <w:rPr>
          <w:rStyle w:val="blk"/>
          <w:rFonts w:ascii="Times New Roman" w:hAnsi="Times New Roman"/>
          <w:sz w:val="24"/>
          <w:szCs w:val="24"/>
        </w:rPr>
        <w:t>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при этом градостроительный план земельного участка должен быть выдан не ранее чем за три года до дня направления уведомления.</w:t>
      </w:r>
      <w:proofErr w:type="gramEnd"/>
    </w:p>
    <w:p w:rsidR="000B4C94" w:rsidRPr="000B4C94" w:rsidRDefault="000B4C94" w:rsidP="000B4C94">
      <w:pPr>
        <w:shd w:val="clear" w:color="auto" w:fill="FFFFFF"/>
        <w:spacing w:after="0" w:line="240" w:lineRule="auto"/>
        <w:ind w:firstLine="709"/>
        <w:jc w:val="both"/>
        <w:rPr>
          <w:rFonts w:ascii="Times New Roman" w:hAnsi="Times New Roman"/>
          <w:sz w:val="24"/>
          <w:szCs w:val="24"/>
        </w:rPr>
      </w:pPr>
      <w:bookmarkStart w:id="3" w:name="dst2572"/>
      <w:bookmarkEnd w:id="3"/>
      <w:proofErr w:type="gramStart"/>
      <w:r w:rsidRPr="000B4C94">
        <w:rPr>
          <w:rStyle w:val="blk"/>
          <w:rFonts w:ascii="Times New Roman" w:hAnsi="Times New Roman"/>
          <w:sz w:val="24"/>
          <w:szCs w:val="24"/>
        </w:rPr>
        <w:t xml:space="preserve">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w:t>
      </w:r>
      <w:r w:rsidRPr="000B4C94">
        <w:rPr>
          <w:rStyle w:val="blk"/>
          <w:rFonts w:ascii="Times New Roman" w:hAnsi="Times New Roman"/>
          <w:sz w:val="24"/>
          <w:szCs w:val="24"/>
        </w:rPr>
        <w:lastRenderedPageBreak/>
        <w:t>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w:t>
      </w:r>
      <w:proofErr w:type="gramEnd"/>
      <w:r w:rsidRPr="000B4C94">
        <w:rPr>
          <w:rStyle w:val="blk"/>
          <w:rFonts w:ascii="Times New Roman" w:hAnsi="Times New Roman"/>
          <w:sz w:val="24"/>
          <w:szCs w:val="24"/>
        </w:rPr>
        <w:t xml:space="preserve">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rsidR="000B4C94" w:rsidRPr="000B4C94" w:rsidRDefault="000B4C94" w:rsidP="000B4C94">
      <w:pPr>
        <w:shd w:val="clear" w:color="auto" w:fill="FFFFFF"/>
        <w:spacing w:after="0" w:line="240" w:lineRule="auto"/>
        <w:ind w:firstLine="709"/>
        <w:jc w:val="both"/>
        <w:rPr>
          <w:rFonts w:ascii="Times New Roman" w:hAnsi="Times New Roman"/>
          <w:sz w:val="24"/>
          <w:szCs w:val="24"/>
        </w:rPr>
      </w:pPr>
      <w:bookmarkStart w:id="4" w:name="dst2573"/>
      <w:bookmarkEnd w:id="4"/>
      <w:proofErr w:type="gramStart"/>
      <w:r w:rsidRPr="000B4C94">
        <w:rPr>
          <w:rStyle w:val="blk"/>
          <w:rFonts w:ascii="Times New Roman" w:hAnsi="Times New Roman"/>
          <w:sz w:val="24"/>
          <w:szCs w:val="24"/>
        </w:rPr>
        <w:t>5) несоответствие планируемого объекта капитального строительства разрешенному использованию земельного участка и (или) ограничениям,  установленным законодательством Российской Федерации и действующим на дату принятия решения о внесении изменений в разрешение на строительство  или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w:t>
      </w:r>
      <w:proofErr w:type="gramEnd"/>
      <w:r w:rsidRPr="000B4C94">
        <w:rPr>
          <w:rStyle w:val="blk"/>
          <w:rFonts w:ascii="Times New Roman" w:hAnsi="Times New Roman"/>
          <w:sz w:val="24"/>
          <w:szCs w:val="24"/>
        </w:rPr>
        <w:t xml:space="preserve"> разрешения;</w:t>
      </w:r>
    </w:p>
    <w:p w:rsidR="000B4C94" w:rsidRPr="000B4C94" w:rsidRDefault="000B4C94" w:rsidP="000B4C94">
      <w:pPr>
        <w:shd w:val="clear" w:color="auto" w:fill="FFFFFF"/>
        <w:spacing w:after="0" w:line="240" w:lineRule="auto"/>
        <w:ind w:firstLine="709"/>
        <w:jc w:val="both"/>
        <w:rPr>
          <w:rFonts w:ascii="Times New Roman" w:hAnsi="Times New Roman"/>
          <w:sz w:val="24"/>
          <w:szCs w:val="24"/>
        </w:rPr>
      </w:pPr>
      <w:bookmarkStart w:id="5" w:name="dst2574"/>
      <w:bookmarkEnd w:id="5"/>
      <w:r w:rsidRPr="000B4C94">
        <w:rPr>
          <w:rStyle w:val="blk"/>
          <w:rFonts w:ascii="Times New Roman" w:hAnsi="Times New Roman"/>
          <w:sz w:val="24"/>
          <w:szCs w:val="24"/>
        </w:rPr>
        <w:t>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0B4C94" w:rsidRPr="000B4C94" w:rsidRDefault="000B4C94" w:rsidP="000B4C94">
      <w:pPr>
        <w:shd w:val="clear" w:color="auto" w:fill="FFFFFF"/>
        <w:spacing w:after="0" w:line="240" w:lineRule="auto"/>
        <w:ind w:firstLine="709"/>
        <w:jc w:val="both"/>
        <w:rPr>
          <w:rFonts w:ascii="Times New Roman" w:hAnsi="Times New Roman"/>
          <w:sz w:val="24"/>
          <w:szCs w:val="24"/>
        </w:rPr>
      </w:pPr>
      <w:bookmarkStart w:id="6" w:name="dst3191"/>
      <w:bookmarkEnd w:id="6"/>
      <w:proofErr w:type="gramStart"/>
      <w:r w:rsidRPr="000B4C94">
        <w:rPr>
          <w:rStyle w:val="blk"/>
          <w:rFonts w:ascii="Times New Roman" w:hAnsi="Times New Roman"/>
          <w:sz w:val="24"/>
          <w:szCs w:val="24"/>
        </w:rPr>
        <w:t>7) наличие у органа местного самоуправления информации о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если внесение изменений в разрешение на строительство</w:t>
      </w:r>
      <w:proofErr w:type="gramEnd"/>
      <w:r w:rsidRPr="000B4C94">
        <w:rPr>
          <w:rStyle w:val="blk"/>
          <w:rFonts w:ascii="Times New Roman" w:hAnsi="Times New Roman"/>
          <w:sz w:val="24"/>
          <w:szCs w:val="24"/>
        </w:rPr>
        <w:t xml:space="preserve"> связано с продлением срока действия разрешения на строительство. В этом случае уполномоченные на внесение изменений в разрешение на строительство орган местного самоуправления обязан запросить такую информацию в соответствующих органах государственной власти или органе местного самоуправления,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5A3A9C" w:rsidRDefault="000B4C94" w:rsidP="000B4C94">
      <w:pPr>
        <w:shd w:val="clear" w:color="auto" w:fill="FFFFFF"/>
        <w:spacing w:after="0" w:line="240" w:lineRule="auto"/>
        <w:ind w:firstLine="709"/>
        <w:jc w:val="both"/>
        <w:rPr>
          <w:rStyle w:val="blk"/>
          <w:rFonts w:ascii="Times New Roman" w:hAnsi="Times New Roman"/>
          <w:sz w:val="24"/>
          <w:szCs w:val="24"/>
        </w:rPr>
      </w:pPr>
      <w:bookmarkStart w:id="7" w:name="dst2576"/>
      <w:bookmarkEnd w:id="7"/>
      <w:r w:rsidRPr="000B4C94">
        <w:rPr>
          <w:rStyle w:val="blk"/>
          <w:rFonts w:ascii="Times New Roman" w:hAnsi="Times New Roman"/>
          <w:sz w:val="24"/>
          <w:szCs w:val="24"/>
        </w:rPr>
        <w:t>8)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roofErr w:type="gramStart"/>
      <w:r w:rsidRPr="000B4C94">
        <w:rPr>
          <w:rStyle w:val="blk"/>
          <w:rFonts w:ascii="Times New Roman" w:hAnsi="Times New Roman"/>
          <w:sz w:val="24"/>
          <w:szCs w:val="24"/>
        </w:rPr>
        <w:t>.</w:t>
      </w:r>
      <w:r w:rsidRPr="000B4C94">
        <w:rPr>
          <w:rFonts w:ascii="Times New Roman" w:hAnsi="Times New Roman"/>
          <w:sz w:val="24"/>
          <w:szCs w:val="24"/>
        </w:rPr>
        <w:t>»</w:t>
      </w:r>
      <w:r w:rsidR="00AE2092">
        <w:rPr>
          <w:rFonts w:ascii="Times New Roman" w:hAnsi="Times New Roman"/>
          <w:sz w:val="24"/>
          <w:szCs w:val="24"/>
        </w:rPr>
        <w:t>.</w:t>
      </w:r>
      <w:proofErr w:type="gramEnd"/>
    </w:p>
    <w:p w:rsidR="005521DD" w:rsidRPr="005521DD" w:rsidRDefault="005521DD" w:rsidP="005521DD">
      <w:pPr>
        <w:widowControl w:val="0"/>
        <w:numPr>
          <w:ilvl w:val="1"/>
          <w:numId w:val="3"/>
        </w:numPr>
        <w:autoSpaceDE w:val="0"/>
        <w:autoSpaceDN w:val="0"/>
        <w:adjustRightInd w:val="0"/>
        <w:spacing w:after="0" w:line="240" w:lineRule="auto"/>
        <w:ind w:left="0" w:firstLine="709"/>
        <w:jc w:val="both"/>
        <w:outlineLvl w:val="0"/>
        <w:rPr>
          <w:rFonts w:ascii="Times New Roman" w:hAnsi="Times New Roman"/>
          <w:sz w:val="24"/>
          <w:szCs w:val="24"/>
        </w:rPr>
      </w:pPr>
      <w:proofErr w:type="spellStart"/>
      <w:r w:rsidRPr="005521DD">
        <w:rPr>
          <w:rFonts w:ascii="Times New Roman" w:hAnsi="Times New Roman"/>
          <w:sz w:val="24"/>
          <w:szCs w:val="24"/>
        </w:rPr>
        <w:t>Абзц</w:t>
      </w:r>
      <w:proofErr w:type="spellEnd"/>
      <w:r w:rsidRPr="005521DD">
        <w:rPr>
          <w:rFonts w:ascii="Times New Roman" w:hAnsi="Times New Roman"/>
          <w:sz w:val="24"/>
          <w:szCs w:val="24"/>
        </w:rPr>
        <w:t xml:space="preserve">. 1 части 5.1. раздела </w:t>
      </w:r>
      <w:r w:rsidRPr="005521DD">
        <w:rPr>
          <w:rFonts w:ascii="Times New Roman" w:hAnsi="Times New Roman"/>
          <w:sz w:val="24"/>
          <w:szCs w:val="24"/>
          <w:lang w:val="en-US"/>
        </w:rPr>
        <w:t>V</w:t>
      </w:r>
      <w:r w:rsidRPr="005521DD">
        <w:rPr>
          <w:rFonts w:ascii="Times New Roman" w:hAnsi="Times New Roman"/>
          <w:sz w:val="24"/>
          <w:szCs w:val="24"/>
        </w:rPr>
        <w:t xml:space="preserve">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 изложить в следующей редакции:</w:t>
      </w:r>
    </w:p>
    <w:p w:rsidR="005521DD" w:rsidRDefault="005521DD" w:rsidP="005521DD">
      <w:pPr>
        <w:spacing w:after="0" w:line="240" w:lineRule="auto"/>
        <w:ind w:firstLine="709"/>
        <w:jc w:val="both"/>
        <w:rPr>
          <w:rFonts w:ascii="Times New Roman" w:hAnsi="Times New Roman"/>
          <w:sz w:val="24"/>
          <w:szCs w:val="24"/>
        </w:rPr>
      </w:pPr>
      <w:proofErr w:type="gramStart"/>
      <w:r w:rsidRPr="005521DD">
        <w:rPr>
          <w:rFonts w:ascii="Times New Roman" w:hAnsi="Times New Roman"/>
          <w:sz w:val="24"/>
          <w:szCs w:val="24"/>
        </w:rPr>
        <w:t>«Заявители вправе обжаловать действия (бездействие) администрации рабочего поселка Чистоозерное Чистоозерного района Новосибирской области, а также должностных лиц, сотрудников администрации рабочего поселка Чистоозерное Чистоозерного района Новосибирской области, принимающих участие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w:t>
      </w:r>
      <w:r w:rsidRPr="005521DD">
        <w:rPr>
          <w:rFonts w:ascii="Times New Roman" w:hAnsi="Times New Roman"/>
          <w:color w:val="000000"/>
          <w:sz w:val="24"/>
          <w:szCs w:val="24"/>
        </w:rPr>
        <w:t xml:space="preserve"> по основаниям и в порядке статей 11.1 и 11.2 Федерального закона от 27</w:t>
      </w:r>
      <w:proofErr w:type="gramEnd"/>
      <w:r w:rsidRPr="005521DD">
        <w:rPr>
          <w:rFonts w:ascii="Times New Roman" w:hAnsi="Times New Roman"/>
          <w:color w:val="000000"/>
          <w:sz w:val="24"/>
          <w:szCs w:val="24"/>
        </w:rPr>
        <w:t xml:space="preserve"> июля 2010 г. № 210-ФЗ «Об организации предоставления государственных и муниципальных услуг»</w:t>
      </w:r>
      <w:r w:rsidRPr="005521DD">
        <w:rPr>
          <w:rFonts w:ascii="Times New Roman" w:hAnsi="Times New Roman"/>
          <w:sz w:val="24"/>
          <w:szCs w:val="24"/>
        </w:rPr>
        <w:t xml:space="preserve">, </w:t>
      </w:r>
      <w:r>
        <w:rPr>
          <w:rFonts w:ascii="Times New Roman" w:hAnsi="Times New Roman"/>
          <w:sz w:val="24"/>
          <w:szCs w:val="24"/>
        </w:rPr>
        <w:t>в том числе в следующих случаях</w:t>
      </w:r>
      <w:proofErr w:type="gramStart"/>
      <w:r>
        <w:rPr>
          <w:rFonts w:ascii="Times New Roman" w:hAnsi="Times New Roman"/>
          <w:sz w:val="24"/>
          <w:szCs w:val="24"/>
        </w:rPr>
        <w:t>:»</w:t>
      </w:r>
      <w:proofErr w:type="gramEnd"/>
      <w:r>
        <w:rPr>
          <w:rFonts w:ascii="Times New Roman" w:hAnsi="Times New Roman"/>
          <w:sz w:val="24"/>
          <w:szCs w:val="24"/>
        </w:rPr>
        <w:t>.</w:t>
      </w:r>
    </w:p>
    <w:p w:rsidR="00FF1B0E" w:rsidRDefault="00FF1B0E" w:rsidP="00FF1B0E">
      <w:pPr>
        <w:widowControl w:val="0"/>
        <w:numPr>
          <w:ilvl w:val="1"/>
          <w:numId w:val="3"/>
        </w:numPr>
        <w:autoSpaceDE w:val="0"/>
        <w:autoSpaceDN w:val="0"/>
        <w:adjustRightInd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В раздел</w:t>
      </w:r>
      <w:r w:rsidRPr="00FF1B0E">
        <w:rPr>
          <w:rFonts w:ascii="Times New Roman" w:hAnsi="Times New Roman"/>
          <w:sz w:val="24"/>
          <w:szCs w:val="24"/>
        </w:rPr>
        <w:t xml:space="preserve"> </w:t>
      </w:r>
      <w:r w:rsidRPr="005521DD">
        <w:rPr>
          <w:rFonts w:ascii="Times New Roman" w:hAnsi="Times New Roman"/>
          <w:sz w:val="24"/>
          <w:szCs w:val="24"/>
          <w:lang w:val="en-US"/>
        </w:rPr>
        <w:t>V</w:t>
      </w:r>
      <w:r w:rsidRPr="005521DD">
        <w:rPr>
          <w:rFonts w:ascii="Times New Roman" w:hAnsi="Times New Roman"/>
          <w:sz w:val="24"/>
          <w:szCs w:val="24"/>
        </w:rPr>
        <w:t xml:space="preserve">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 </w:t>
      </w:r>
      <w:r>
        <w:rPr>
          <w:rFonts w:ascii="Times New Roman" w:hAnsi="Times New Roman"/>
          <w:sz w:val="24"/>
          <w:szCs w:val="24"/>
        </w:rPr>
        <w:t>добавить часть 5.10 изложив</w:t>
      </w:r>
      <w:r w:rsidRPr="005521DD">
        <w:rPr>
          <w:rFonts w:ascii="Times New Roman" w:hAnsi="Times New Roman"/>
          <w:sz w:val="24"/>
          <w:szCs w:val="24"/>
        </w:rPr>
        <w:t xml:space="preserve"> в следующей редакции:</w:t>
      </w:r>
    </w:p>
    <w:p w:rsidR="00FF1B0E" w:rsidRPr="00FF1B0E" w:rsidRDefault="00FF1B0E" w:rsidP="00FF1B0E">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FF1B0E">
        <w:rPr>
          <w:rFonts w:ascii="Times New Roman" w:hAnsi="Times New Roman"/>
          <w:sz w:val="24"/>
          <w:szCs w:val="24"/>
        </w:rPr>
        <w:t xml:space="preserve">«5.10. Информирование заявителей о порядке подачи и рассмотрения жалобы на </w:t>
      </w:r>
      <w:r w:rsidRPr="00FF1B0E">
        <w:rPr>
          <w:rFonts w:ascii="Times New Roman" w:hAnsi="Times New Roman"/>
          <w:sz w:val="24"/>
          <w:szCs w:val="24"/>
        </w:rPr>
        <w:lastRenderedPageBreak/>
        <w:t>решения и действия (бездействие) должностных лиц осуществляется посредством размещения информации на официальных сайтах, на Едином портале государственных и муниципальных услуг (функций)</w:t>
      </w:r>
      <w:proofErr w:type="gramStart"/>
      <w:r w:rsidRPr="00FF1B0E">
        <w:rPr>
          <w:rFonts w:ascii="Times New Roman" w:hAnsi="Times New Roman"/>
          <w:sz w:val="24"/>
          <w:szCs w:val="24"/>
        </w:rPr>
        <w:t>.»</w:t>
      </w:r>
      <w:proofErr w:type="gramEnd"/>
      <w:r>
        <w:rPr>
          <w:rFonts w:ascii="Times New Roman" w:hAnsi="Times New Roman"/>
          <w:sz w:val="24"/>
          <w:szCs w:val="24"/>
        </w:rPr>
        <w:t>.</w:t>
      </w:r>
    </w:p>
    <w:p w:rsidR="004173B5" w:rsidRDefault="00AE2092" w:rsidP="00AE2092">
      <w:pPr>
        <w:widowControl w:val="0"/>
        <w:numPr>
          <w:ilvl w:val="1"/>
          <w:numId w:val="3"/>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bCs/>
          <w:sz w:val="24"/>
          <w:szCs w:val="24"/>
        </w:rPr>
        <w:t xml:space="preserve">Внести изменения в </w:t>
      </w:r>
      <w:r w:rsidRPr="00AE2092">
        <w:rPr>
          <w:rFonts w:ascii="Times New Roman" w:hAnsi="Times New Roman"/>
          <w:bCs/>
          <w:sz w:val="24"/>
          <w:szCs w:val="24"/>
        </w:rPr>
        <w:t>Приложение № 3</w:t>
      </w:r>
      <w:r w:rsidRPr="00AE2092">
        <w:rPr>
          <w:rFonts w:ascii="Times New Roman" w:hAnsi="Times New Roman"/>
          <w:sz w:val="24"/>
          <w:szCs w:val="24"/>
        </w:rPr>
        <w:t xml:space="preserve"> к </w:t>
      </w:r>
      <w:r>
        <w:rPr>
          <w:rFonts w:ascii="Times New Roman" w:hAnsi="Times New Roman"/>
          <w:sz w:val="24"/>
          <w:szCs w:val="24"/>
        </w:rPr>
        <w:t>Регламенту изложив в новой редакции (Приложение №1 к настоящему постановлению).</w:t>
      </w:r>
    </w:p>
    <w:p w:rsidR="00AE2092" w:rsidRPr="00AE2092" w:rsidRDefault="00AE2092" w:rsidP="00AE2092">
      <w:pPr>
        <w:pStyle w:val="2"/>
        <w:numPr>
          <w:ilvl w:val="0"/>
          <w:numId w:val="3"/>
        </w:numPr>
        <w:spacing w:before="0" w:after="0"/>
        <w:ind w:left="0" w:right="-85" w:firstLine="709"/>
        <w:jc w:val="both"/>
        <w:rPr>
          <w:rFonts w:ascii="Times New Roman" w:hAnsi="Times New Roman"/>
          <w:b w:val="0"/>
          <w:i w:val="0"/>
          <w:sz w:val="24"/>
          <w:szCs w:val="24"/>
        </w:rPr>
      </w:pPr>
      <w:r w:rsidRPr="00AE2092">
        <w:rPr>
          <w:rFonts w:ascii="Times New Roman" w:hAnsi="Times New Roman"/>
          <w:b w:val="0"/>
          <w:i w:val="0"/>
          <w:sz w:val="24"/>
          <w:szCs w:val="24"/>
        </w:rPr>
        <w:t xml:space="preserve">Опубликовать настоящее постановление в </w:t>
      </w:r>
      <w:r w:rsidR="0067185F" w:rsidRPr="0067185F">
        <w:rPr>
          <w:rFonts w:ascii="Times New Roman" w:hAnsi="Times New Roman"/>
          <w:b w:val="0"/>
          <w:i w:val="0"/>
          <w:sz w:val="24"/>
          <w:szCs w:val="24"/>
        </w:rPr>
        <w:t>официальном периодическом печатном издании «</w:t>
      </w:r>
      <w:proofErr w:type="spellStart"/>
      <w:r w:rsidR="0067185F" w:rsidRPr="0067185F">
        <w:rPr>
          <w:rFonts w:ascii="Times New Roman" w:hAnsi="Times New Roman"/>
          <w:b w:val="0"/>
          <w:i w:val="0"/>
          <w:sz w:val="24"/>
          <w:szCs w:val="24"/>
        </w:rPr>
        <w:t>Чистоозерные</w:t>
      </w:r>
      <w:proofErr w:type="spellEnd"/>
      <w:r w:rsidR="0067185F" w:rsidRPr="0067185F">
        <w:rPr>
          <w:rFonts w:ascii="Times New Roman" w:hAnsi="Times New Roman"/>
          <w:b w:val="0"/>
          <w:i w:val="0"/>
          <w:sz w:val="24"/>
          <w:szCs w:val="24"/>
        </w:rPr>
        <w:t xml:space="preserve"> Ведомости»</w:t>
      </w:r>
      <w:r w:rsidR="0067185F">
        <w:rPr>
          <w:rFonts w:ascii="Times New Roman" w:hAnsi="Times New Roman"/>
          <w:b w:val="0"/>
          <w:i w:val="0"/>
          <w:sz w:val="24"/>
          <w:szCs w:val="24"/>
        </w:rPr>
        <w:t xml:space="preserve"> </w:t>
      </w:r>
      <w:r w:rsidRPr="00AE2092">
        <w:rPr>
          <w:rFonts w:ascii="Times New Roman" w:hAnsi="Times New Roman"/>
          <w:b w:val="0"/>
          <w:i w:val="0"/>
          <w:sz w:val="24"/>
          <w:szCs w:val="24"/>
        </w:rPr>
        <w:t xml:space="preserve">и разместить на официальном сайте администрации </w:t>
      </w:r>
      <w:r>
        <w:rPr>
          <w:rFonts w:ascii="Times New Roman" w:hAnsi="Times New Roman"/>
          <w:b w:val="0"/>
          <w:i w:val="0"/>
          <w:sz w:val="24"/>
          <w:szCs w:val="24"/>
        </w:rPr>
        <w:t>рабочего поселка Чистоозерное Чистоозерного</w:t>
      </w:r>
      <w:r w:rsidRPr="00AE2092">
        <w:rPr>
          <w:rFonts w:ascii="Times New Roman" w:hAnsi="Times New Roman"/>
          <w:b w:val="0"/>
          <w:i w:val="0"/>
          <w:sz w:val="24"/>
          <w:szCs w:val="24"/>
        </w:rPr>
        <w:t xml:space="preserve"> района Новосибирской области в информационно-телекоммуникационной сети «Интернет».</w:t>
      </w:r>
    </w:p>
    <w:p w:rsidR="00FF1B0E" w:rsidRDefault="00FF1B0E" w:rsidP="004173B5">
      <w:pPr>
        <w:pStyle w:val="a9"/>
        <w:spacing w:before="0" w:beforeAutospacing="0" w:after="0" w:afterAutospacing="0"/>
        <w:jc w:val="both"/>
        <w:rPr>
          <w:bCs/>
        </w:rPr>
      </w:pPr>
    </w:p>
    <w:p w:rsidR="00AE2092" w:rsidRDefault="00AE2092" w:rsidP="004173B5">
      <w:pPr>
        <w:pStyle w:val="a9"/>
        <w:spacing w:before="0" w:beforeAutospacing="0" w:after="0" w:afterAutospacing="0"/>
        <w:jc w:val="both"/>
        <w:rPr>
          <w:bCs/>
        </w:rPr>
      </w:pPr>
    </w:p>
    <w:p w:rsidR="004173B5" w:rsidRDefault="004173B5" w:rsidP="004173B5">
      <w:pPr>
        <w:spacing w:after="0" w:line="240" w:lineRule="auto"/>
        <w:jc w:val="both"/>
        <w:rPr>
          <w:rFonts w:ascii="Times New Roman" w:hAnsi="Times New Roman"/>
          <w:sz w:val="24"/>
          <w:szCs w:val="24"/>
        </w:rPr>
      </w:pPr>
      <w:r>
        <w:rPr>
          <w:rFonts w:ascii="Times New Roman" w:hAnsi="Times New Roman"/>
          <w:sz w:val="24"/>
          <w:szCs w:val="24"/>
        </w:rPr>
        <w:t xml:space="preserve">Глава администрации </w:t>
      </w:r>
    </w:p>
    <w:p w:rsidR="004173B5" w:rsidRDefault="004173B5" w:rsidP="00FF1B0E">
      <w:pPr>
        <w:spacing w:after="0" w:line="240" w:lineRule="auto"/>
        <w:jc w:val="both"/>
        <w:rPr>
          <w:rFonts w:ascii="Times New Roman" w:hAnsi="Times New Roman"/>
          <w:sz w:val="24"/>
          <w:szCs w:val="24"/>
        </w:rPr>
      </w:pPr>
      <w:r>
        <w:rPr>
          <w:rFonts w:ascii="Times New Roman" w:hAnsi="Times New Roman"/>
          <w:sz w:val="24"/>
          <w:szCs w:val="24"/>
        </w:rPr>
        <w:t xml:space="preserve">рабочего поселка Чистоозерное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00FF1B0E">
        <w:rPr>
          <w:rFonts w:ascii="Times New Roman" w:hAnsi="Times New Roman"/>
          <w:sz w:val="24"/>
          <w:szCs w:val="24"/>
        </w:rPr>
        <w:t xml:space="preserve">                 </w:t>
      </w:r>
      <w:r w:rsidR="00FF1B0E">
        <w:rPr>
          <w:rFonts w:ascii="Times New Roman" w:hAnsi="Times New Roman"/>
          <w:sz w:val="24"/>
          <w:szCs w:val="24"/>
        </w:rPr>
        <w:tab/>
      </w:r>
      <w:r w:rsidR="00FF1B0E">
        <w:rPr>
          <w:rFonts w:ascii="Times New Roman" w:hAnsi="Times New Roman"/>
          <w:sz w:val="24"/>
          <w:szCs w:val="24"/>
        </w:rPr>
        <w:tab/>
        <w:t>С.А. Черкасов</w:t>
      </w:r>
    </w:p>
    <w:p w:rsidR="00FF1B0E" w:rsidRDefault="00FF1B0E" w:rsidP="004173B5">
      <w:pPr>
        <w:spacing w:after="0" w:line="240" w:lineRule="auto"/>
        <w:rPr>
          <w:rFonts w:ascii="Times New Roman" w:hAnsi="Times New Roman"/>
          <w:sz w:val="20"/>
          <w:szCs w:val="20"/>
        </w:rPr>
      </w:pPr>
    </w:p>
    <w:p w:rsidR="00FF1B0E" w:rsidRDefault="00FF1B0E"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67185F" w:rsidRDefault="0067185F" w:rsidP="004173B5">
      <w:pPr>
        <w:spacing w:after="0" w:line="240" w:lineRule="auto"/>
        <w:rPr>
          <w:rFonts w:ascii="Times New Roman" w:hAnsi="Times New Roman"/>
          <w:sz w:val="20"/>
          <w:szCs w:val="20"/>
        </w:rPr>
      </w:pPr>
    </w:p>
    <w:p w:rsidR="004173B5" w:rsidRPr="00B723CD" w:rsidRDefault="004173B5" w:rsidP="004173B5">
      <w:pPr>
        <w:spacing w:after="0" w:line="240" w:lineRule="auto"/>
        <w:rPr>
          <w:rFonts w:ascii="Times New Roman" w:hAnsi="Times New Roman"/>
          <w:sz w:val="20"/>
          <w:szCs w:val="20"/>
        </w:rPr>
      </w:pPr>
      <w:proofErr w:type="spellStart"/>
      <w:r w:rsidRPr="00B723CD">
        <w:rPr>
          <w:rFonts w:ascii="Times New Roman" w:hAnsi="Times New Roman"/>
          <w:sz w:val="20"/>
          <w:szCs w:val="20"/>
        </w:rPr>
        <w:t>Малчанова</w:t>
      </w:r>
      <w:proofErr w:type="spellEnd"/>
      <w:r w:rsidRPr="00B723CD">
        <w:rPr>
          <w:rFonts w:ascii="Times New Roman" w:hAnsi="Times New Roman"/>
          <w:sz w:val="20"/>
          <w:szCs w:val="20"/>
        </w:rPr>
        <w:t xml:space="preserve"> Н.А.</w:t>
      </w:r>
    </w:p>
    <w:p w:rsidR="004173B5" w:rsidRDefault="00FF1B0E" w:rsidP="004173B5">
      <w:pPr>
        <w:spacing w:after="0" w:line="240" w:lineRule="auto"/>
        <w:rPr>
          <w:rFonts w:ascii="Times New Roman" w:hAnsi="Times New Roman"/>
          <w:sz w:val="20"/>
          <w:szCs w:val="20"/>
        </w:rPr>
      </w:pPr>
      <w:r>
        <w:rPr>
          <w:rFonts w:ascii="Times New Roman" w:hAnsi="Times New Roman"/>
          <w:sz w:val="20"/>
          <w:szCs w:val="20"/>
        </w:rPr>
        <w:t>91-415</w:t>
      </w:r>
    </w:p>
    <w:p w:rsidR="00DE5605" w:rsidRDefault="00DE5605" w:rsidP="004173B5">
      <w:pPr>
        <w:spacing w:after="0" w:line="240" w:lineRule="auto"/>
        <w:rPr>
          <w:rFonts w:ascii="Times New Roman" w:hAnsi="Times New Roman"/>
          <w:sz w:val="20"/>
          <w:szCs w:val="20"/>
        </w:rPr>
      </w:pPr>
    </w:p>
    <w:p w:rsidR="00DE5605" w:rsidRDefault="00DE5605" w:rsidP="004173B5">
      <w:pPr>
        <w:spacing w:after="0" w:line="240" w:lineRule="auto"/>
        <w:rPr>
          <w:rFonts w:ascii="Times New Roman" w:hAnsi="Times New Roman"/>
          <w:sz w:val="20"/>
          <w:szCs w:val="20"/>
        </w:rPr>
      </w:pPr>
    </w:p>
    <w:p w:rsidR="00DE5605" w:rsidRDefault="00DE5605" w:rsidP="004173B5">
      <w:pPr>
        <w:spacing w:after="0" w:line="240" w:lineRule="auto"/>
        <w:rPr>
          <w:rFonts w:ascii="Times New Roman" w:hAnsi="Times New Roman"/>
          <w:sz w:val="20"/>
          <w:szCs w:val="20"/>
        </w:rPr>
      </w:pPr>
    </w:p>
    <w:p w:rsidR="00DE5605" w:rsidRDefault="00DE5605" w:rsidP="004173B5">
      <w:pPr>
        <w:spacing w:after="0" w:line="240" w:lineRule="auto"/>
        <w:rPr>
          <w:rFonts w:ascii="Times New Roman" w:hAnsi="Times New Roman"/>
          <w:sz w:val="20"/>
          <w:szCs w:val="20"/>
        </w:rPr>
      </w:pPr>
    </w:p>
    <w:p w:rsidR="00DE5605" w:rsidRDefault="00DE5605" w:rsidP="004173B5">
      <w:pPr>
        <w:spacing w:after="0" w:line="240" w:lineRule="auto"/>
        <w:rPr>
          <w:rFonts w:ascii="Times New Roman" w:hAnsi="Times New Roman"/>
          <w:sz w:val="20"/>
          <w:szCs w:val="20"/>
        </w:rPr>
      </w:pPr>
    </w:p>
    <w:p w:rsidR="00DE5605" w:rsidRDefault="00DE5605" w:rsidP="00DE5605">
      <w:pPr>
        <w:spacing w:after="0" w:line="240" w:lineRule="auto"/>
        <w:jc w:val="right"/>
        <w:rPr>
          <w:rFonts w:ascii="Times New Roman" w:hAnsi="Times New Roman"/>
          <w:sz w:val="20"/>
          <w:szCs w:val="20"/>
        </w:rPr>
      </w:pPr>
      <w:r>
        <w:rPr>
          <w:rFonts w:ascii="Times New Roman" w:hAnsi="Times New Roman"/>
          <w:sz w:val="20"/>
          <w:szCs w:val="20"/>
        </w:rPr>
        <w:t>Приложение № 1</w:t>
      </w:r>
    </w:p>
    <w:p w:rsidR="00DE5605" w:rsidRDefault="00DE5605" w:rsidP="00DE5605">
      <w:pPr>
        <w:spacing w:after="0" w:line="240" w:lineRule="auto"/>
        <w:jc w:val="right"/>
        <w:rPr>
          <w:rFonts w:ascii="Times New Roman" w:hAnsi="Times New Roman"/>
          <w:sz w:val="20"/>
          <w:szCs w:val="20"/>
        </w:rPr>
      </w:pPr>
      <w:r>
        <w:rPr>
          <w:rFonts w:ascii="Times New Roman" w:hAnsi="Times New Roman"/>
          <w:sz w:val="20"/>
          <w:szCs w:val="20"/>
        </w:rPr>
        <w:t>К постановлению администрации р.п. Чистоозерное</w:t>
      </w:r>
    </w:p>
    <w:p w:rsidR="00DE5605" w:rsidRDefault="003B10ED" w:rsidP="00DE5605">
      <w:pPr>
        <w:spacing w:after="0" w:line="240" w:lineRule="auto"/>
        <w:jc w:val="right"/>
        <w:rPr>
          <w:rFonts w:ascii="Times New Roman" w:hAnsi="Times New Roman"/>
          <w:sz w:val="20"/>
          <w:szCs w:val="20"/>
        </w:rPr>
      </w:pPr>
      <w:r>
        <w:rPr>
          <w:rFonts w:ascii="Times New Roman" w:hAnsi="Times New Roman"/>
          <w:sz w:val="20"/>
          <w:szCs w:val="20"/>
        </w:rPr>
        <w:t>О</w:t>
      </w:r>
      <w:r w:rsidR="00DE5605">
        <w:rPr>
          <w:rFonts w:ascii="Times New Roman" w:hAnsi="Times New Roman"/>
          <w:sz w:val="20"/>
          <w:szCs w:val="20"/>
        </w:rPr>
        <w:t>т</w:t>
      </w:r>
      <w:r>
        <w:rPr>
          <w:rFonts w:ascii="Times New Roman" w:hAnsi="Times New Roman"/>
          <w:sz w:val="20"/>
          <w:szCs w:val="20"/>
        </w:rPr>
        <w:t xml:space="preserve"> 07.11.</w:t>
      </w:r>
      <w:r w:rsidR="00DE5605">
        <w:rPr>
          <w:rFonts w:ascii="Times New Roman" w:hAnsi="Times New Roman"/>
          <w:sz w:val="20"/>
          <w:szCs w:val="20"/>
        </w:rPr>
        <w:t>2019 г. №</w:t>
      </w:r>
      <w:r>
        <w:rPr>
          <w:rFonts w:ascii="Times New Roman" w:hAnsi="Times New Roman"/>
          <w:sz w:val="20"/>
          <w:szCs w:val="20"/>
        </w:rPr>
        <w:t>441</w:t>
      </w:r>
    </w:p>
    <w:p w:rsidR="00DE5605" w:rsidRDefault="00DE5605" w:rsidP="00DE5605">
      <w:pPr>
        <w:widowControl w:val="0"/>
        <w:autoSpaceDE w:val="0"/>
        <w:autoSpaceDN w:val="0"/>
        <w:adjustRightInd w:val="0"/>
        <w:spacing w:after="0" w:line="240" w:lineRule="auto"/>
        <w:jc w:val="center"/>
        <w:rPr>
          <w:rFonts w:ascii="Arial" w:hAnsi="Arial" w:cs="Arial"/>
          <w:sz w:val="24"/>
          <w:szCs w:val="24"/>
        </w:rPr>
      </w:pPr>
    </w:p>
    <w:p w:rsidR="00DE5605" w:rsidRPr="00DE5605" w:rsidRDefault="00DE5605" w:rsidP="00DE5605">
      <w:pPr>
        <w:widowControl w:val="0"/>
        <w:autoSpaceDE w:val="0"/>
        <w:autoSpaceDN w:val="0"/>
        <w:adjustRightInd w:val="0"/>
        <w:spacing w:after="0" w:line="240" w:lineRule="auto"/>
        <w:jc w:val="center"/>
        <w:rPr>
          <w:rFonts w:ascii="Times New Roman" w:hAnsi="Times New Roman"/>
          <w:sz w:val="24"/>
          <w:szCs w:val="24"/>
        </w:rPr>
      </w:pPr>
      <w:r w:rsidRPr="00DE5605">
        <w:rPr>
          <w:rFonts w:ascii="Times New Roman" w:hAnsi="Times New Roman"/>
          <w:sz w:val="24"/>
          <w:szCs w:val="24"/>
        </w:rPr>
        <w:t>БЛОК-СХЕМА</w:t>
      </w:r>
    </w:p>
    <w:p w:rsidR="00DE5605" w:rsidRPr="00DE5605" w:rsidRDefault="00DE5605" w:rsidP="00DE5605">
      <w:pPr>
        <w:widowControl w:val="0"/>
        <w:autoSpaceDE w:val="0"/>
        <w:autoSpaceDN w:val="0"/>
        <w:adjustRightInd w:val="0"/>
        <w:spacing w:after="0" w:line="240" w:lineRule="auto"/>
        <w:jc w:val="center"/>
        <w:rPr>
          <w:rFonts w:ascii="Times New Roman" w:hAnsi="Times New Roman"/>
          <w:sz w:val="24"/>
          <w:szCs w:val="24"/>
        </w:rPr>
      </w:pPr>
      <w:r w:rsidRPr="00DE5605">
        <w:rPr>
          <w:rFonts w:ascii="Times New Roman" w:hAnsi="Times New Roman"/>
          <w:sz w:val="24"/>
          <w:szCs w:val="24"/>
        </w:rPr>
        <w:t>последовательности административных процедур при предоставлении муниципальной услуги по выдаче разрешения на строительства</w:t>
      </w:r>
    </w:p>
    <w:p w:rsidR="00DE5605" w:rsidRPr="000041A2" w:rsidRDefault="00DE5605" w:rsidP="00DE5605">
      <w:pPr>
        <w:widowControl w:val="0"/>
        <w:autoSpaceDE w:val="0"/>
        <w:autoSpaceDN w:val="0"/>
        <w:adjustRightInd w:val="0"/>
        <w:spacing w:after="0" w:line="240" w:lineRule="auto"/>
        <w:ind w:firstLine="540"/>
        <w:jc w:val="both"/>
        <w:rPr>
          <w:rFonts w:ascii="Arial" w:hAnsi="Arial" w:cs="Arial"/>
          <w:sz w:val="24"/>
          <w:szCs w:val="24"/>
        </w:rPr>
      </w:pPr>
    </w:p>
    <w:p w:rsidR="00DE5605" w:rsidRPr="000041A2" w:rsidRDefault="00C4719F" w:rsidP="00DE5605">
      <w:pPr>
        <w:pStyle w:val="ConsPlusNonformat"/>
        <w:ind w:left="426"/>
        <w:rPr>
          <w:rFonts w:ascii="Arial" w:hAnsi="Arial" w:cs="Arial"/>
          <w:sz w:val="24"/>
          <w:szCs w:val="24"/>
        </w:rPr>
      </w:pPr>
      <w:r>
        <w:rPr>
          <w:rFonts w:ascii="Arial" w:hAnsi="Arial" w:cs="Arial"/>
          <w:noProof/>
          <w:sz w:val="24"/>
          <w:szCs w:val="24"/>
        </w:rPr>
        <w:pict>
          <v:rect id="_x0000_s1026" style="position:absolute;left:0;text-align:left;margin-left:45.45pt;margin-top:3.2pt;width:403.5pt;height:46.85pt;z-index:1">
            <v:textbox>
              <w:txbxContent>
                <w:p w:rsidR="00DE5605" w:rsidRPr="00DE5605" w:rsidRDefault="00DE5605" w:rsidP="00DE5605">
                  <w:pPr>
                    <w:pStyle w:val="ConsPlusNonformat"/>
                    <w:spacing w:before="120" w:after="120"/>
                    <w:ind w:left="142"/>
                    <w:jc w:val="center"/>
                    <w:rPr>
                      <w:rFonts w:ascii="Times New Roman" w:hAnsi="Times New Roman" w:cs="Times New Roman"/>
                      <w:sz w:val="24"/>
                      <w:szCs w:val="24"/>
                    </w:rPr>
                  </w:pPr>
                  <w:r w:rsidRPr="00DE5605">
                    <w:rPr>
                      <w:rFonts w:ascii="Times New Roman" w:hAnsi="Times New Roman" w:cs="Times New Roman"/>
                      <w:sz w:val="24"/>
                      <w:szCs w:val="24"/>
                    </w:rPr>
                    <w:t xml:space="preserve">Прием и регистрация заявления о </w:t>
                  </w:r>
                  <w:r w:rsidRPr="00DE5605">
                    <w:rPr>
                      <w:rFonts w:ascii="Times New Roman" w:hAnsi="Times New Roman"/>
                      <w:sz w:val="24"/>
                      <w:szCs w:val="24"/>
                    </w:rPr>
                    <w:t>выдаче</w:t>
                  </w:r>
                  <w:r w:rsidRPr="00DE5605">
                    <w:rPr>
                      <w:rFonts w:ascii="Times New Roman" w:hAnsi="Times New Roman" w:cs="Times New Roman"/>
                      <w:sz w:val="24"/>
                      <w:szCs w:val="24"/>
                    </w:rPr>
                    <w:t xml:space="preserve"> разрешения на строительство и документов</w:t>
                  </w:r>
                </w:p>
              </w:txbxContent>
            </v:textbox>
          </v:rect>
        </w:pict>
      </w:r>
      <w:r w:rsidR="00DE5605" w:rsidRPr="000041A2">
        <w:rPr>
          <w:rFonts w:ascii="Arial" w:hAnsi="Arial" w:cs="Arial"/>
          <w:sz w:val="24"/>
          <w:szCs w:val="24"/>
        </w:rPr>
        <w:tab/>
      </w:r>
    </w:p>
    <w:p w:rsidR="00DE5605" w:rsidRPr="000041A2" w:rsidRDefault="00DE5605" w:rsidP="00DE5605">
      <w:pPr>
        <w:pStyle w:val="ConsPlusNonformat"/>
        <w:ind w:left="426"/>
        <w:rPr>
          <w:rFonts w:ascii="Arial" w:hAnsi="Arial" w:cs="Arial"/>
          <w:sz w:val="24"/>
          <w:szCs w:val="24"/>
        </w:rPr>
      </w:pPr>
    </w:p>
    <w:p w:rsidR="00DE5605" w:rsidRPr="000041A2" w:rsidRDefault="00C4719F" w:rsidP="00DE5605">
      <w:pPr>
        <w:pStyle w:val="ConsPlusNonformat"/>
        <w:ind w:left="426"/>
        <w:rPr>
          <w:rFonts w:ascii="Arial" w:hAnsi="Arial" w:cs="Arial"/>
          <w:sz w:val="24"/>
          <w:szCs w:val="24"/>
        </w:rPr>
      </w:pPr>
      <w:r>
        <w:rPr>
          <w:rFonts w:ascii="Arial" w:hAnsi="Arial" w:cs="Arial"/>
          <w:noProof/>
          <w:sz w:val="24"/>
          <w:szCs w:val="24"/>
        </w:rPr>
        <w:pict>
          <v:shapetype id="_x0000_t32" coordsize="21600,21600" o:spt="32" o:oned="t" path="m,l21600,21600e" filled="f">
            <v:path arrowok="t" fillok="f" o:connecttype="none"/>
            <o:lock v:ext="edit" shapetype="t"/>
          </v:shapetype>
          <v:shape id="_x0000_s1030" type="#_x0000_t32" style="position:absolute;left:0;text-align:left;margin-left:245.55pt;margin-top:112.05pt;width:0;height:42pt;z-index:5" o:connectortype="straight">
            <v:stroke endarrow="block"/>
          </v:shape>
        </w:pict>
      </w:r>
      <w:r>
        <w:rPr>
          <w:rFonts w:ascii="Arial" w:hAnsi="Arial" w:cs="Arial"/>
          <w:noProof/>
          <w:sz w:val="24"/>
          <w:szCs w:val="24"/>
        </w:rPr>
        <w:pict>
          <v:rect id="_x0000_s1028" style="position:absolute;left:0;text-align:left;margin-left:45.45pt;margin-top:56.55pt;width:405.75pt;height:55.5pt;z-index:3">
            <v:textbox style="mso-next-textbox:#_x0000_s1028">
              <w:txbxContent>
                <w:p w:rsidR="00DE5605" w:rsidRPr="00DE5605" w:rsidRDefault="00DE5605" w:rsidP="00DE5605">
                  <w:pPr>
                    <w:pStyle w:val="ConsPlusNonformat"/>
                    <w:spacing w:before="120" w:after="120"/>
                    <w:ind w:left="142"/>
                    <w:jc w:val="center"/>
                    <w:rPr>
                      <w:rFonts w:ascii="Times New Roman" w:hAnsi="Times New Roman" w:cs="Times New Roman"/>
                      <w:sz w:val="24"/>
                      <w:szCs w:val="24"/>
                    </w:rPr>
                  </w:pPr>
                  <w:r w:rsidRPr="00DE5605">
                    <w:rPr>
                      <w:rFonts w:ascii="Times New Roman" w:hAnsi="Times New Roman" w:cs="Times New Roman"/>
                      <w:sz w:val="24"/>
                      <w:szCs w:val="24"/>
                    </w:rPr>
                    <w:t xml:space="preserve">Рассмотрение заявления о </w:t>
                  </w:r>
                  <w:r w:rsidRPr="00DE5605">
                    <w:rPr>
                      <w:rFonts w:ascii="Times New Roman" w:hAnsi="Times New Roman"/>
                      <w:sz w:val="24"/>
                      <w:szCs w:val="24"/>
                    </w:rPr>
                    <w:t>выдаче</w:t>
                  </w:r>
                  <w:r w:rsidRPr="00DE5605">
                    <w:rPr>
                      <w:rFonts w:ascii="Times New Roman" w:hAnsi="Times New Roman" w:cs="Times New Roman"/>
                      <w:sz w:val="24"/>
                      <w:szCs w:val="24"/>
                    </w:rPr>
                    <w:t xml:space="preserve"> разрешения на строительство и документов</w:t>
                  </w:r>
                  <w:r>
                    <w:rPr>
                      <w:rFonts w:ascii="Times New Roman" w:hAnsi="Times New Roman" w:cs="Times New Roman"/>
                      <w:sz w:val="24"/>
                      <w:szCs w:val="24"/>
                    </w:rPr>
                    <w:t>, установление наличия (отсутствие) право на получение муниципальной услуги</w:t>
                  </w:r>
                </w:p>
                <w:p w:rsidR="00DE5605" w:rsidRDefault="00DE5605" w:rsidP="00DE5605">
                  <w:pPr>
                    <w:jc w:val="both"/>
                  </w:pPr>
                </w:p>
              </w:txbxContent>
            </v:textbox>
          </v:rect>
        </w:pict>
      </w:r>
      <w:r>
        <w:rPr>
          <w:rFonts w:ascii="Arial" w:hAnsi="Arial" w:cs="Arial"/>
          <w:noProof/>
          <w:sz w:val="24"/>
          <w:szCs w:val="24"/>
        </w:rPr>
        <w:pict>
          <v:shape id="_x0000_s1027" type="#_x0000_t32" style="position:absolute;left:0;text-align:left;margin-left:245.6pt;margin-top:27.05pt;width:.05pt;height:29.5pt;z-index:2" o:connectortype="straight">
            <v:stroke endarrow="block"/>
          </v:shape>
        </w:pict>
      </w:r>
    </w:p>
    <w:p w:rsidR="00DE5605" w:rsidRPr="000041A2" w:rsidRDefault="00DE5605" w:rsidP="00DE5605">
      <w:pPr>
        <w:pStyle w:val="ConsPlusNonformat"/>
        <w:ind w:left="142"/>
        <w:rPr>
          <w:rFonts w:ascii="Arial" w:hAnsi="Arial" w:cs="Arial"/>
          <w:sz w:val="24"/>
          <w:szCs w:val="24"/>
        </w:rPr>
      </w:pPr>
    </w:p>
    <w:p w:rsidR="00DE5605" w:rsidRPr="000041A2" w:rsidRDefault="00DE5605" w:rsidP="00DE5605">
      <w:pPr>
        <w:pStyle w:val="ConsPlusNonformat"/>
        <w:ind w:left="142"/>
        <w:rPr>
          <w:rFonts w:ascii="Arial" w:hAnsi="Arial" w:cs="Arial"/>
          <w:sz w:val="24"/>
          <w:szCs w:val="24"/>
        </w:rPr>
      </w:pPr>
    </w:p>
    <w:p w:rsidR="00DE5605" w:rsidRPr="000041A2" w:rsidRDefault="00DE5605" w:rsidP="00DE5605">
      <w:pPr>
        <w:pStyle w:val="ConsPlusNonformat"/>
        <w:ind w:left="142"/>
        <w:rPr>
          <w:rFonts w:ascii="Arial" w:hAnsi="Arial" w:cs="Arial"/>
          <w:sz w:val="24"/>
          <w:szCs w:val="24"/>
        </w:rPr>
      </w:pPr>
    </w:p>
    <w:p w:rsidR="00DE5605" w:rsidRPr="000041A2" w:rsidRDefault="00DE5605" w:rsidP="00DE5605">
      <w:pPr>
        <w:pStyle w:val="ConsPlusNonformat"/>
        <w:ind w:left="142"/>
        <w:rPr>
          <w:rFonts w:ascii="Arial" w:hAnsi="Arial" w:cs="Arial"/>
          <w:sz w:val="24"/>
          <w:szCs w:val="24"/>
        </w:rPr>
      </w:pPr>
    </w:p>
    <w:p w:rsidR="00DE5605" w:rsidRPr="000041A2" w:rsidRDefault="00DE5605" w:rsidP="00DE5605">
      <w:pPr>
        <w:pStyle w:val="ConsPlusNonformat"/>
        <w:ind w:left="142"/>
        <w:rPr>
          <w:rFonts w:ascii="Arial" w:hAnsi="Arial" w:cs="Arial"/>
          <w:sz w:val="24"/>
          <w:szCs w:val="24"/>
        </w:rPr>
      </w:pPr>
    </w:p>
    <w:p w:rsidR="00DE5605" w:rsidRPr="000041A2" w:rsidRDefault="00DE5605" w:rsidP="00DE5605">
      <w:pPr>
        <w:pStyle w:val="ConsPlusNonformat"/>
        <w:ind w:left="142"/>
        <w:rPr>
          <w:rFonts w:ascii="Arial" w:hAnsi="Arial" w:cs="Arial"/>
          <w:sz w:val="24"/>
          <w:szCs w:val="24"/>
        </w:rPr>
      </w:pPr>
    </w:p>
    <w:p w:rsidR="00DE5605" w:rsidRPr="000041A2" w:rsidRDefault="00DE5605" w:rsidP="00DE5605">
      <w:pPr>
        <w:pStyle w:val="ConsPlusNonformat"/>
        <w:ind w:left="142"/>
        <w:rPr>
          <w:rFonts w:ascii="Arial" w:hAnsi="Arial" w:cs="Arial"/>
          <w:sz w:val="24"/>
          <w:szCs w:val="24"/>
        </w:rPr>
      </w:pPr>
    </w:p>
    <w:p w:rsidR="00DE5605" w:rsidRPr="000041A2" w:rsidRDefault="00DE5605" w:rsidP="00DE5605">
      <w:pPr>
        <w:pStyle w:val="ConsPlusNonformat"/>
        <w:ind w:left="142"/>
        <w:rPr>
          <w:rFonts w:ascii="Arial" w:hAnsi="Arial" w:cs="Arial"/>
          <w:sz w:val="24"/>
          <w:szCs w:val="24"/>
        </w:rPr>
      </w:pPr>
    </w:p>
    <w:p w:rsidR="00DE5605" w:rsidRPr="000041A2" w:rsidRDefault="00DE5605" w:rsidP="00DE5605">
      <w:pPr>
        <w:pStyle w:val="ConsPlusNonformat"/>
        <w:ind w:left="142"/>
        <w:rPr>
          <w:rFonts w:ascii="Arial" w:hAnsi="Arial" w:cs="Arial"/>
          <w:sz w:val="24"/>
          <w:szCs w:val="24"/>
        </w:rPr>
      </w:pPr>
    </w:p>
    <w:p w:rsidR="00DE5605" w:rsidRPr="000041A2" w:rsidRDefault="00DE5605" w:rsidP="00DE5605">
      <w:pPr>
        <w:pStyle w:val="ConsPlusNonformat"/>
        <w:ind w:left="142"/>
        <w:rPr>
          <w:rFonts w:ascii="Arial" w:hAnsi="Arial" w:cs="Arial"/>
          <w:sz w:val="24"/>
          <w:szCs w:val="24"/>
        </w:rPr>
      </w:pPr>
    </w:p>
    <w:p w:rsidR="00DE5605" w:rsidRPr="000041A2" w:rsidRDefault="00C4719F" w:rsidP="00DE5605">
      <w:pPr>
        <w:pStyle w:val="ConsPlusNonformat"/>
        <w:ind w:left="142"/>
        <w:rPr>
          <w:rFonts w:ascii="Arial" w:hAnsi="Arial" w:cs="Arial"/>
          <w:sz w:val="24"/>
          <w:szCs w:val="24"/>
        </w:rPr>
      </w:pPr>
      <w:r>
        <w:rPr>
          <w:rFonts w:ascii="Arial" w:hAnsi="Arial" w:cs="Arial"/>
          <w:noProof/>
          <w:sz w:val="24"/>
          <w:szCs w:val="24"/>
        </w:rPr>
        <w:pict>
          <v:rect id="_x0000_s1029" style="position:absolute;left:0;text-align:left;margin-left:43.2pt;margin-top:2.3pt;width:418.4pt;height:73.65pt;z-index:4">
            <v:textbox style="mso-next-textbox:#_x0000_s1029">
              <w:txbxContent>
                <w:p w:rsidR="00DE5605" w:rsidRPr="00DE5605" w:rsidRDefault="00DE5605" w:rsidP="00DE5605">
                  <w:pPr>
                    <w:pStyle w:val="ConsPlusNonformat"/>
                    <w:spacing w:before="120" w:after="120"/>
                    <w:ind w:left="142"/>
                    <w:jc w:val="center"/>
                    <w:rPr>
                      <w:rFonts w:ascii="Times New Roman" w:hAnsi="Times New Roman" w:cs="Times New Roman"/>
                      <w:sz w:val="24"/>
                      <w:szCs w:val="24"/>
                    </w:rPr>
                  </w:pPr>
                  <w:r>
                    <w:rPr>
                      <w:rFonts w:ascii="Times New Roman" w:hAnsi="Times New Roman"/>
                      <w:sz w:val="24"/>
                      <w:szCs w:val="24"/>
                    </w:rPr>
                    <w:t xml:space="preserve">Принятие решения о предоставлении </w:t>
                  </w:r>
                  <w:r w:rsidR="00FD563A">
                    <w:rPr>
                      <w:rFonts w:ascii="Times New Roman" w:hAnsi="Times New Roman"/>
                      <w:sz w:val="24"/>
                      <w:szCs w:val="24"/>
                    </w:rPr>
                    <w:t>либо об отказе в предоставлении муниципальной услуги, подготовка и в</w:t>
                  </w:r>
                  <w:r w:rsidRPr="00DE5605">
                    <w:rPr>
                      <w:rFonts w:ascii="Times New Roman" w:hAnsi="Times New Roman"/>
                      <w:sz w:val="24"/>
                      <w:szCs w:val="24"/>
                    </w:rPr>
                    <w:t>ыдача</w:t>
                  </w:r>
                  <w:r w:rsidRPr="00DE5605">
                    <w:rPr>
                      <w:rFonts w:ascii="Times New Roman" w:hAnsi="Times New Roman" w:cs="Times New Roman"/>
                      <w:sz w:val="24"/>
                      <w:szCs w:val="24"/>
                    </w:rPr>
                    <w:t xml:space="preserve"> </w:t>
                  </w:r>
                  <w:r w:rsidR="00FD563A">
                    <w:rPr>
                      <w:rFonts w:ascii="Times New Roman" w:hAnsi="Times New Roman" w:cs="Times New Roman"/>
                      <w:sz w:val="24"/>
                      <w:szCs w:val="24"/>
                    </w:rPr>
                    <w:t xml:space="preserve">результата </w:t>
                  </w:r>
                  <w:r w:rsidRPr="00DE5605">
                    <w:rPr>
                      <w:rFonts w:ascii="Times New Roman" w:hAnsi="Times New Roman" w:cs="Times New Roman"/>
                      <w:sz w:val="24"/>
                      <w:szCs w:val="24"/>
                    </w:rPr>
                    <w:t xml:space="preserve"> </w:t>
                  </w:r>
                  <w:r w:rsidR="00FD563A">
                    <w:rPr>
                      <w:rFonts w:ascii="Times New Roman" w:hAnsi="Times New Roman" w:cs="Times New Roman"/>
                      <w:sz w:val="24"/>
                      <w:szCs w:val="24"/>
                    </w:rPr>
                    <w:t xml:space="preserve">предоставления муниципальной услуги </w:t>
                  </w:r>
                </w:p>
                <w:p w:rsidR="00DE5605" w:rsidRDefault="00DE5605" w:rsidP="00DE5605"/>
              </w:txbxContent>
            </v:textbox>
          </v:rect>
        </w:pict>
      </w:r>
    </w:p>
    <w:p w:rsidR="00DE5605" w:rsidRPr="000041A2" w:rsidRDefault="00DE5605" w:rsidP="00DE5605">
      <w:pPr>
        <w:pStyle w:val="ConsPlusNonformat"/>
        <w:ind w:left="142"/>
        <w:rPr>
          <w:rFonts w:ascii="Arial" w:hAnsi="Arial" w:cs="Arial"/>
          <w:sz w:val="24"/>
          <w:szCs w:val="24"/>
        </w:rPr>
      </w:pPr>
    </w:p>
    <w:p w:rsidR="00DE5605" w:rsidRPr="000041A2" w:rsidRDefault="00DE5605" w:rsidP="00DE5605">
      <w:pPr>
        <w:pStyle w:val="ConsPlusNonformat"/>
        <w:ind w:left="142"/>
        <w:rPr>
          <w:rFonts w:ascii="Arial" w:hAnsi="Arial" w:cs="Arial"/>
          <w:sz w:val="24"/>
          <w:szCs w:val="24"/>
        </w:rPr>
      </w:pPr>
    </w:p>
    <w:p w:rsidR="00DE5605" w:rsidRPr="000041A2" w:rsidRDefault="00DE5605" w:rsidP="00DE5605">
      <w:pPr>
        <w:pStyle w:val="ConsPlusNonformat"/>
        <w:ind w:left="142"/>
        <w:rPr>
          <w:rFonts w:ascii="Arial" w:hAnsi="Arial" w:cs="Arial"/>
          <w:sz w:val="24"/>
          <w:szCs w:val="24"/>
        </w:rPr>
      </w:pPr>
    </w:p>
    <w:p w:rsidR="00DE5605" w:rsidRPr="000041A2" w:rsidRDefault="00DE5605" w:rsidP="00DE5605">
      <w:pPr>
        <w:pStyle w:val="ConsPlusNonformat"/>
        <w:ind w:left="142"/>
        <w:rPr>
          <w:rFonts w:ascii="Arial" w:hAnsi="Arial" w:cs="Arial"/>
          <w:sz w:val="24"/>
          <w:szCs w:val="24"/>
        </w:rPr>
      </w:pPr>
    </w:p>
    <w:p w:rsidR="00DE5605" w:rsidRPr="000041A2" w:rsidRDefault="00DE5605" w:rsidP="00DE5605">
      <w:pPr>
        <w:pStyle w:val="ConsPlusNonformat"/>
        <w:ind w:left="142"/>
        <w:rPr>
          <w:rFonts w:ascii="Arial" w:hAnsi="Arial" w:cs="Arial"/>
          <w:sz w:val="24"/>
          <w:szCs w:val="24"/>
        </w:rPr>
      </w:pPr>
    </w:p>
    <w:p w:rsidR="00DE5605" w:rsidRPr="000041A2" w:rsidRDefault="00DE5605" w:rsidP="00DE5605">
      <w:pPr>
        <w:pStyle w:val="ConsPlusNonformat"/>
        <w:ind w:left="142"/>
        <w:rPr>
          <w:rFonts w:ascii="Arial" w:hAnsi="Arial" w:cs="Arial"/>
          <w:sz w:val="24"/>
          <w:szCs w:val="24"/>
        </w:rPr>
      </w:pPr>
    </w:p>
    <w:p w:rsidR="00DE5605" w:rsidRPr="000041A2" w:rsidRDefault="00DE5605" w:rsidP="00DE5605">
      <w:pPr>
        <w:spacing w:after="0" w:line="240" w:lineRule="auto"/>
        <w:ind w:firstLine="709"/>
        <w:jc w:val="center"/>
        <w:rPr>
          <w:rFonts w:ascii="Arial" w:hAnsi="Arial" w:cs="Arial"/>
          <w:sz w:val="24"/>
          <w:szCs w:val="24"/>
        </w:rPr>
      </w:pPr>
    </w:p>
    <w:p w:rsidR="00DE5605" w:rsidRPr="000041A2" w:rsidRDefault="00DE5605" w:rsidP="00DE5605">
      <w:pPr>
        <w:spacing w:after="0" w:line="240" w:lineRule="auto"/>
        <w:ind w:firstLine="709"/>
        <w:jc w:val="center"/>
        <w:rPr>
          <w:rFonts w:ascii="Arial" w:hAnsi="Arial" w:cs="Arial"/>
          <w:sz w:val="24"/>
          <w:szCs w:val="24"/>
        </w:rPr>
      </w:pPr>
    </w:p>
    <w:p w:rsidR="00DE5605" w:rsidRPr="000041A2" w:rsidRDefault="00DE5605" w:rsidP="00DE5605">
      <w:pPr>
        <w:spacing w:after="0" w:line="240" w:lineRule="auto"/>
        <w:jc w:val="center"/>
        <w:rPr>
          <w:rFonts w:ascii="Arial" w:hAnsi="Arial" w:cs="Arial"/>
          <w:sz w:val="24"/>
          <w:szCs w:val="24"/>
        </w:rPr>
      </w:pPr>
      <w:r w:rsidRPr="000041A2">
        <w:rPr>
          <w:rFonts w:ascii="Arial" w:hAnsi="Arial" w:cs="Arial"/>
          <w:sz w:val="24"/>
          <w:szCs w:val="24"/>
        </w:rPr>
        <w:t>_________</w:t>
      </w:r>
    </w:p>
    <w:p w:rsidR="00DE5605" w:rsidRDefault="00DE5605" w:rsidP="004173B5">
      <w:pPr>
        <w:spacing w:after="0" w:line="240" w:lineRule="auto"/>
        <w:rPr>
          <w:rFonts w:ascii="Times New Roman" w:hAnsi="Times New Roman"/>
          <w:sz w:val="20"/>
          <w:szCs w:val="20"/>
        </w:rPr>
      </w:pPr>
    </w:p>
    <w:sectPr w:rsidR="00DE5605" w:rsidSect="00FF1B0E">
      <w:pgSz w:w="11906" w:h="16838"/>
      <w:pgMar w:top="1134"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08F8" w:rsidRDefault="004808F8" w:rsidP="00B723CD">
      <w:pPr>
        <w:spacing w:after="0" w:line="240" w:lineRule="auto"/>
      </w:pPr>
      <w:r>
        <w:separator/>
      </w:r>
    </w:p>
  </w:endnote>
  <w:endnote w:type="continuationSeparator" w:id="0">
    <w:p w:rsidR="004808F8" w:rsidRDefault="004808F8" w:rsidP="00B723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entury Schoolbook">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08F8" w:rsidRDefault="004808F8" w:rsidP="00B723CD">
      <w:pPr>
        <w:spacing w:after="0" w:line="240" w:lineRule="auto"/>
      </w:pPr>
      <w:r>
        <w:separator/>
      </w:r>
    </w:p>
  </w:footnote>
  <w:footnote w:type="continuationSeparator" w:id="0">
    <w:p w:rsidR="004808F8" w:rsidRDefault="004808F8" w:rsidP="00B723C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E3C82"/>
    <w:multiLevelType w:val="multilevel"/>
    <w:tmpl w:val="FB06C80E"/>
    <w:lvl w:ilvl="0">
      <w:start w:val="1"/>
      <w:numFmt w:val="decimal"/>
      <w:lvlText w:val="%1."/>
      <w:lvlJc w:val="left"/>
      <w:pPr>
        <w:ind w:left="1632" w:hanging="1065"/>
      </w:pPr>
      <w:rPr>
        <w:rFonts w:hint="default"/>
        <w:color w:val="000000"/>
      </w:rPr>
    </w:lvl>
    <w:lvl w:ilvl="1">
      <w:start w:val="1"/>
      <w:numFmt w:val="decimal"/>
      <w:isLgl/>
      <w:lvlText w:val="%1.%2."/>
      <w:lvlJc w:val="left"/>
      <w:pPr>
        <w:ind w:left="1992" w:hanging="360"/>
      </w:pPr>
      <w:rPr>
        <w:rFonts w:hint="default"/>
      </w:rPr>
    </w:lvl>
    <w:lvl w:ilvl="2">
      <w:start w:val="1"/>
      <w:numFmt w:val="decimal"/>
      <w:isLgl/>
      <w:lvlText w:val="%1.%2.%3."/>
      <w:lvlJc w:val="left"/>
      <w:pPr>
        <w:ind w:left="3417" w:hanging="720"/>
      </w:pPr>
      <w:rPr>
        <w:rFonts w:hint="default"/>
      </w:rPr>
    </w:lvl>
    <w:lvl w:ilvl="3">
      <w:start w:val="1"/>
      <w:numFmt w:val="decimal"/>
      <w:isLgl/>
      <w:lvlText w:val="%1.%2.%3.%4."/>
      <w:lvlJc w:val="left"/>
      <w:pPr>
        <w:ind w:left="4482" w:hanging="720"/>
      </w:pPr>
      <w:rPr>
        <w:rFonts w:hint="default"/>
      </w:rPr>
    </w:lvl>
    <w:lvl w:ilvl="4">
      <w:start w:val="1"/>
      <w:numFmt w:val="decimal"/>
      <w:isLgl/>
      <w:lvlText w:val="%1.%2.%3.%4.%5."/>
      <w:lvlJc w:val="left"/>
      <w:pPr>
        <w:ind w:left="5907" w:hanging="1080"/>
      </w:pPr>
      <w:rPr>
        <w:rFonts w:hint="default"/>
      </w:rPr>
    </w:lvl>
    <w:lvl w:ilvl="5">
      <w:start w:val="1"/>
      <w:numFmt w:val="decimal"/>
      <w:isLgl/>
      <w:lvlText w:val="%1.%2.%3.%4.%5.%6."/>
      <w:lvlJc w:val="left"/>
      <w:pPr>
        <w:ind w:left="6972" w:hanging="1080"/>
      </w:pPr>
      <w:rPr>
        <w:rFonts w:hint="default"/>
      </w:rPr>
    </w:lvl>
    <w:lvl w:ilvl="6">
      <w:start w:val="1"/>
      <w:numFmt w:val="decimal"/>
      <w:isLgl/>
      <w:lvlText w:val="%1.%2.%3.%4.%5.%6.%7."/>
      <w:lvlJc w:val="left"/>
      <w:pPr>
        <w:ind w:left="8397" w:hanging="1440"/>
      </w:pPr>
      <w:rPr>
        <w:rFonts w:hint="default"/>
      </w:rPr>
    </w:lvl>
    <w:lvl w:ilvl="7">
      <w:start w:val="1"/>
      <w:numFmt w:val="decimal"/>
      <w:isLgl/>
      <w:lvlText w:val="%1.%2.%3.%4.%5.%6.%7.%8."/>
      <w:lvlJc w:val="left"/>
      <w:pPr>
        <w:ind w:left="9462" w:hanging="1440"/>
      </w:pPr>
      <w:rPr>
        <w:rFonts w:hint="default"/>
      </w:rPr>
    </w:lvl>
    <w:lvl w:ilvl="8">
      <w:start w:val="1"/>
      <w:numFmt w:val="decimal"/>
      <w:isLgl/>
      <w:lvlText w:val="%1.%2.%3.%4.%5.%6.%7.%8.%9."/>
      <w:lvlJc w:val="left"/>
      <w:pPr>
        <w:ind w:left="10887" w:hanging="1800"/>
      </w:pPr>
      <w:rPr>
        <w:rFonts w:hint="default"/>
      </w:rPr>
    </w:lvl>
  </w:abstractNum>
  <w:abstractNum w:abstractNumId="1">
    <w:nsid w:val="1FA825F8"/>
    <w:multiLevelType w:val="multilevel"/>
    <w:tmpl w:val="5F2E0358"/>
    <w:lvl w:ilvl="0">
      <w:start w:val="1"/>
      <w:numFmt w:val="decimal"/>
      <w:lvlText w:val="%1."/>
      <w:lvlJc w:val="left"/>
      <w:pPr>
        <w:ind w:left="6173" w:hanging="360"/>
      </w:pPr>
      <w:rPr>
        <w:rFonts w:ascii="Times New Roman" w:eastAsia="Times New Roman" w:hAnsi="Times New Roman" w:cs="Times New Roman"/>
      </w:rPr>
    </w:lvl>
    <w:lvl w:ilvl="1">
      <w:start w:val="1"/>
      <w:numFmt w:val="decimal"/>
      <w:isLgl/>
      <w:lvlText w:val="%1.%2."/>
      <w:lvlJc w:val="left"/>
      <w:pPr>
        <w:ind w:left="786" w:hanging="360"/>
      </w:pPr>
      <w:rPr>
        <w:rFonts w:hint="default"/>
      </w:rPr>
    </w:lvl>
    <w:lvl w:ilvl="2">
      <w:start w:val="1"/>
      <w:numFmt w:val="decimal"/>
      <w:isLgl/>
      <w:lvlText w:val="%1.%2.%3."/>
      <w:lvlJc w:val="left"/>
      <w:pPr>
        <w:ind w:left="3072" w:hanging="720"/>
      </w:pPr>
      <w:rPr>
        <w:rFonts w:hint="default"/>
      </w:rPr>
    </w:lvl>
    <w:lvl w:ilvl="3">
      <w:start w:val="1"/>
      <w:numFmt w:val="decimal"/>
      <w:isLgl/>
      <w:lvlText w:val="%1.%2.%3.%4."/>
      <w:lvlJc w:val="left"/>
      <w:pPr>
        <w:ind w:left="3432" w:hanging="720"/>
      </w:pPr>
      <w:rPr>
        <w:rFonts w:hint="default"/>
      </w:rPr>
    </w:lvl>
    <w:lvl w:ilvl="4">
      <w:start w:val="1"/>
      <w:numFmt w:val="decimal"/>
      <w:isLgl/>
      <w:lvlText w:val="%1.%2.%3.%4.%5."/>
      <w:lvlJc w:val="left"/>
      <w:pPr>
        <w:ind w:left="4152" w:hanging="1080"/>
      </w:pPr>
      <w:rPr>
        <w:rFonts w:hint="default"/>
      </w:rPr>
    </w:lvl>
    <w:lvl w:ilvl="5">
      <w:start w:val="1"/>
      <w:numFmt w:val="decimal"/>
      <w:isLgl/>
      <w:lvlText w:val="%1.%2.%3.%4.%5.%6."/>
      <w:lvlJc w:val="left"/>
      <w:pPr>
        <w:ind w:left="4512" w:hanging="1080"/>
      </w:pPr>
      <w:rPr>
        <w:rFonts w:hint="default"/>
      </w:rPr>
    </w:lvl>
    <w:lvl w:ilvl="6">
      <w:start w:val="1"/>
      <w:numFmt w:val="decimal"/>
      <w:isLgl/>
      <w:lvlText w:val="%1.%2.%3.%4.%5.%6.%7."/>
      <w:lvlJc w:val="left"/>
      <w:pPr>
        <w:ind w:left="5232" w:hanging="1440"/>
      </w:pPr>
      <w:rPr>
        <w:rFonts w:hint="default"/>
      </w:rPr>
    </w:lvl>
    <w:lvl w:ilvl="7">
      <w:start w:val="1"/>
      <w:numFmt w:val="decimal"/>
      <w:isLgl/>
      <w:lvlText w:val="%1.%2.%3.%4.%5.%6.%7.%8."/>
      <w:lvlJc w:val="left"/>
      <w:pPr>
        <w:ind w:left="5592" w:hanging="1440"/>
      </w:pPr>
      <w:rPr>
        <w:rFonts w:hint="default"/>
      </w:rPr>
    </w:lvl>
    <w:lvl w:ilvl="8">
      <w:start w:val="1"/>
      <w:numFmt w:val="decimal"/>
      <w:isLgl/>
      <w:lvlText w:val="%1.%2.%3.%4.%5.%6.%7.%8.%9."/>
      <w:lvlJc w:val="left"/>
      <w:pPr>
        <w:ind w:left="6312" w:hanging="1800"/>
      </w:pPr>
      <w:rPr>
        <w:rFonts w:hint="default"/>
      </w:rPr>
    </w:lvl>
  </w:abstractNum>
  <w:abstractNum w:abstractNumId="2">
    <w:nsid w:val="24DE16EC"/>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6120"/>
        </w:tabs>
        <w:ind w:left="5760" w:hanging="1440"/>
      </w:pPr>
      <w:rPr>
        <w:rFonts w:hint="default"/>
      </w:rPr>
    </w:lvl>
  </w:abstractNum>
  <w:abstractNum w:abstractNumId="3">
    <w:nsid w:val="3BF13BDA"/>
    <w:multiLevelType w:val="multilevel"/>
    <w:tmpl w:val="50E8332C"/>
    <w:lvl w:ilvl="0">
      <w:start w:val="1"/>
      <w:numFmt w:val="decimal"/>
      <w:lvlText w:val="%1."/>
      <w:lvlJc w:val="left"/>
      <w:pPr>
        <w:ind w:left="720" w:hanging="360"/>
      </w:pPr>
    </w:lvl>
    <w:lvl w:ilvl="1">
      <w:start w:val="10"/>
      <w:numFmt w:val="decimal"/>
      <w:isLgl/>
      <w:lvlText w:val="%1.%2."/>
      <w:lvlJc w:val="left"/>
      <w:pPr>
        <w:ind w:left="1425" w:hanging="720"/>
      </w:pPr>
    </w:lvl>
    <w:lvl w:ilvl="2">
      <w:start w:val="1"/>
      <w:numFmt w:val="decimal"/>
      <w:isLgl/>
      <w:lvlText w:val="%1.%2.%3."/>
      <w:lvlJc w:val="left"/>
      <w:pPr>
        <w:ind w:left="1770" w:hanging="720"/>
      </w:pPr>
    </w:lvl>
    <w:lvl w:ilvl="3">
      <w:start w:val="1"/>
      <w:numFmt w:val="decimal"/>
      <w:isLgl/>
      <w:lvlText w:val="%1.%2.%3.%4."/>
      <w:lvlJc w:val="left"/>
      <w:pPr>
        <w:ind w:left="2475" w:hanging="1080"/>
      </w:pPr>
    </w:lvl>
    <w:lvl w:ilvl="4">
      <w:start w:val="1"/>
      <w:numFmt w:val="decimal"/>
      <w:isLgl/>
      <w:lvlText w:val="%1.%2.%3.%4.%5."/>
      <w:lvlJc w:val="left"/>
      <w:pPr>
        <w:ind w:left="2820" w:hanging="1080"/>
      </w:pPr>
    </w:lvl>
    <w:lvl w:ilvl="5">
      <w:start w:val="1"/>
      <w:numFmt w:val="decimal"/>
      <w:isLgl/>
      <w:lvlText w:val="%1.%2.%3.%4.%5.%6."/>
      <w:lvlJc w:val="left"/>
      <w:pPr>
        <w:ind w:left="3525" w:hanging="1440"/>
      </w:pPr>
    </w:lvl>
    <w:lvl w:ilvl="6">
      <w:start w:val="1"/>
      <w:numFmt w:val="decimal"/>
      <w:isLgl/>
      <w:lvlText w:val="%1.%2.%3.%4.%5.%6.%7."/>
      <w:lvlJc w:val="left"/>
      <w:pPr>
        <w:ind w:left="4230" w:hanging="1800"/>
      </w:pPr>
    </w:lvl>
    <w:lvl w:ilvl="7">
      <w:start w:val="1"/>
      <w:numFmt w:val="decimal"/>
      <w:isLgl/>
      <w:lvlText w:val="%1.%2.%3.%4.%5.%6.%7.%8."/>
      <w:lvlJc w:val="left"/>
      <w:pPr>
        <w:ind w:left="4575" w:hanging="1800"/>
      </w:pPr>
    </w:lvl>
    <w:lvl w:ilvl="8">
      <w:start w:val="1"/>
      <w:numFmt w:val="decimal"/>
      <w:isLgl/>
      <w:lvlText w:val="%1.%2.%3.%4.%5.%6.%7.%8.%9."/>
      <w:lvlJc w:val="left"/>
      <w:pPr>
        <w:ind w:left="5280" w:hanging="2160"/>
      </w:pPr>
    </w:lvl>
  </w:abstractNum>
  <w:abstractNum w:abstractNumId="4">
    <w:nsid w:val="52F7106A"/>
    <w:multiLevelType w:val="hybridMultilevel"/>
    <w:tmpl w:val="0D2470A0"/>
    <w:lvl w:ilvl="0" w:tplc="C32E57E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68D0CC6"/>
    <w:multiLevelType w:val="multilevel"/>
    <w:tmpl w:val="5F2E0358"/>
    <w:lvl w:ilvl="0">
      <w:start w:val="1"/>
      <w:numFmt w:val="decimal"/>
      <w:lvlText w:val="%1."/>
      <w:lvlJc w:val="left"/>
      <w:pPr>
        <w:ind w:left="6173" w:hanging="360"/>
      </w:pPr>
      <w:rPr>
        <w:rFonts w:ascii="Times New Roman" w:eastAsia="Times New Roman" w:hAnsi="Times New Roman" w:cs="Times New Roman"/>
      </w:rPr>
    </w:lvl>
    <w:lvl w:ilvl="1">
      <w:start w:val="1"/>
      <w:numFmt w:val="decimal"/>
      <w:isLgl/>
      <w:lvlText w:val="%1.%2."/>
      <w:lvlJc w:val="left"/>
      <w:pPr>
        <w:ind w:left="786" w:hanging="360"/>
      </w:pPr>
      <w:rPr>
        <w:rFonts w:hint="default"/>
      </w:rPr>
    </w:lvl>
    <w:lvl w:ilvl="2">
      <w:start w:val="1"/>
      <w:numFmt w:val="decimal"/>
      <w:isLgl/>
      <w:lvlText w:val="%1.%2.%3."/>
      <w:lvlJc w:val="left"/>
      <w:pPr>
        <w:ind w:left="3072" w:hanging="720"/>
      </w:pPr>
      <w:rPr>
        <w:rFonts w:hint="default"/>
      </w:rPr>
    </w:lvl>
    <w:lvl w:ilvl="3">
      <w:start w:val="1"/>
      <w:numFmt w:val="decimal"/>
      <w:isLgl/>
      <w:lvlText w:val="%1.%2.%3.%4."/>
      <w:lvlJc w:val="left"/>
      <w:pPr>
        <w:ind w:left="3432" w:hanging="720"/>
      </w:pPr>
      <w:rPr>
        <w:rFonts w:hint="default"/>
      </w:rPr>
    </w:lvl>
    <w:lvl w:ilvl="4">
      <w:start w:val="1"/>
      <w:numFmt w:val="decimal"/>
      <w:isLgl/>
      <w:lvlText w:val="%1.%2.%3.%4.%5."/>
      <w:lvlJc w:val="left"/>
      <w:pPr>
        <w:ind w:left="4152" w:hanging="1080"/>
      </w:pPr>
      <w:rPr>
        <w:rFonts w:hint="default"/>
      </w:rPr>
    </w:lvl>
    <w:lvl w:ilvl="5">
      <w:start w:val="1"/>
      <w:numFmt w:val="decimal"/>
      <w:isLgl/>
      <w:lvlText w:val="%1.%2.%3.%4.%5.%6."/>
      <w:lvlJc w:val="left"/>
      <w:pPr>
        <w:ind w:left="4512" w:hanging="1080"/>
      </w:pPr>
      <w:rPr>
        <w:rFonts w:hint="default"/>
      </w:rPr>
    </w:lvl>
    <w:lvl w:ilvl="6">
      <w:start w:val="1"/>
      <w:numFmt w:val="decimal"/>
      <w:isLgl/>
      <w:lvlText w:val="%1.%2.%3.%4.%5.%6.%7."/>
      <w:lvlJc w:val="left"/>
      <w:pPr>
        <w:ind w:left="5232" w:hanging="1440"/>
      </w:pPr>
      <w:rPr>
        <w:rFonts w:hint="default"/>
      </w:rPr>
    </w:lvl>
    <w:lvl w:ilvl="7">
      <w:start w:val="1"/>
      <w:numFmt w:val="decimal"/>
      <w:isLgl/>
      <w:lvlText w:val="%1.%2.%3.%4.%5.%6.%7.%8."/>
      <w:lvlJc w:val="left"/>
      <w:pPr>
        <w:ind w:left="5592" w:hanging="1440"/>
      </w:pPr>
      <w:rPr>
        <w:rFonts w:hint="default"/>
      </w:rPr>
    </w:lvl>
    <w:lvl w:ilvl="8">
      <w:start w:val="1"/>
      <w:numFmt w:val="decimal"/>
      <w:isLgl/>
      <w:lvlText w:val="%1.%2.%3.%4.%5.%6.%7.%8.%9."/>
      <w:lvlJc w:val="left"/>
      <w:pPr>
        <w:ind w:left="6312" w:hanging="1800"/>
      </w:pPr>
      <w:rPr>
        <w:rFonts w:hint="default"/>
      </w:rPr>
    </w:lvl>
  </w:abstractNum>
  <w:abstractNum w:abstractNumId="6">
    <w:nsid w:val="784F50DE"/>
    <w:multiLevelType w:val="multilevel"/>
    <w:tmpl w:val="301A9B04"/>
    <w:lvl w:ilvl="0">
      <w:start w:val="1"/>
      <w:numFmt w:val="decimal"/>
      <w:lvlText w:val="%1."/>
      <w:lvlJc w:val="left"/>
      <w:pPr>
        <w:ind w:left="1185" w:hanging="1185"/>
      </w:pPr>
      <w:rPr>
        <w:rFonts w:hint="default"/>
      </w:rPr>
    </w:lvl>
    <w:lvl w:ilvl="1">
      <w:start w:val="1"/>
      <w:numFmt w:val="decimal"/>
      <w:lvlText w:val="%1.%2."/>
      <w:lvlJc w:val="left"/>
      <w:pPr>
        <w:ind w:left="1725" w:hanging="1185"/>
      </w:pPr>
      <w:rPr>
        <w:rFonts w:hint="default"/>
      </w:rPr>
    </w:lvl>
    <w:lvl w:ilvl="2">
      <w:start w:val="1"/>
      <w:numFmt w:val="decimal"/>
      <w:lvlText w:val="%1.%2.%3."/>
      <w:lvlJc w:val="left"/>
      <w:pPr>
        <w:ind w:left="2265" w:hanging="1185"/>
      </w:pPr>
      <w:rPr>
        <w:rFonts w:hint="default"/>
      </w:rPr>
    </w:lvl>
    <w:lvl w:ilvl="3">
      <w:start w:val="1"/>
      <w:numFmt w:val="decimal"/>
      <w:lvlText w:val="%1.%2.%3.%4."/>
      <w:lvlJc w:val="left"/>
      <w:pPr>
        <w:ind w:left="2805" w:hanging="1185"/>
      </w:pPr>
      <w:rPr>
        <w:rFonts w:hint="default"/>
      </w:rPr>
    </w:lvl>
    <w:lvl w:ilvl="4">
      <w:start w:val="1"/>
      <w:numFmt w:val="decimal"/>
      <w:lvlText w:val="%1.%2.%3.%4.%5."/>
      <w:lvlJc w:val="left"/>
      <w:pPr>
        <w:ind w:left="3345" w:hanging="1185"/>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num w:numId="1">
    <w:abstractNumId w:val="4"/>
  </w:num>
  <w:num w:numId="2">
    <w:abstractNumId w:val="0"/>
  </w:num>
  <w:num w:numId="3">
    <w:abstractNumId w:val="1"/>
  </w:num>
  <w:num w:numId="4">
    <w:abstractNumId w:val="2"/>
  </w:num>
  <w:num w:numId="5">
    <w:abstractNumId w:val="3"/>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C55A9"/>
    <w:rsid w:val="00011EB0"/>
    <w:rsid w:val="0002248E"/>
    <w:rsid w:val="00024A48"/>
    <w:rsid w:val="00033E31"/>
    <w:rsid w:val="00035EE4"/>
    <w:rsid w:val="00092676"/>
    <w:rsid w:val="000A7FB5"/>
    <w:rsid w:val="000B4C94"/>
    <w:rsid w:val="001A32B8"/>
    <w:rsid w:val="00230F59"/>
    <w:rsid w:val="00236837"/>
    <w:rsid w:val="002409F0"/>
    <w:rsid w:val="0027236B"/>
    <w:rsid w:val="00283E51"/>
    <w:rsid w:val="002907DB"/>
    <w:rsid w:val="00335278"/>
    <w:rsid w:val="00344899"/>
    <w:rsid w:val="003B10ED"/>
    <w:rsid w:val="003E7C2A"/>
    <w:rsid w:val="003F6304"/>
    <w:rsid w:val="004173B5"/>
    <w:rsid w:val="00431A18"/>
    <w:rsid w:val="00460628"/>
    <w:rsid w:val="004808F8"/>
    <w:rsid w:val="004B29B6"/>
    <w:rsid w:val="004C4067"/>
    <w:rsid w:val="004F0ECC"/>
    <w:rsid w:val="00500B29"/>
    <w:rsid w:val="00505EFE"/>
    <w:rsid w:val="00530927"/>
    <w:rsid w:val="005521DD"/>
    <w:rsid w:val="005A202C"/>
    <w:rsid w:val="005A3A9C"/>
    <w:rsid w:val="005C4D28"/>
    <w:rsid w:val="00603AC2"/>
    <w:rsid w:val="0067185F"/>
    <w:rsid w:val="006C5E31"/>
    <w:rsid w:val="007776CB"/>
    <w:rsid w:val="007A3F40"/>
    <w:rsid w:val="007B1ACB"/>
    <w:rsid w:val="007C55A9"/>
    <w:rsid w:val="00863E80"/>
    <w:rsid w:val="008A0F9E"/>
    <w:rsid w:val="008A5A02"/>
    <w:rsid w:val="008F0D24"/>
    <w:rsid w:val="0090268F"/>
    <w:rsid w:val="0091638F"/>
    <w:rsid w:val="00936F9E"/>
    <w:rsid w:val="009432B9"/>
    <w:rsid w:val="00982B6B"/>
    <w:rsid w:val="00984FE5"/>
    <w:rsid w:val="00985C46"/>
    <w:rsid w:val="009B38DF"/>
    <w:rsid w:val="00A170B7"/>
    <w:rsid w:val="00A203E8"/>
    <w:rsid w:val="00A37BCD"/>
    <w:rsid w:val="00A70DB0"/>
    <w:rsid w:val="00AA1240"/>
    <w:rsid w:val="00AB1CCA"/>
    <w:rsid w:val="00AD65D8"/>
    <w:rsid w:val="00AE2092"/>
    <w:rsid w:val="00B058AC"/>
    <w:rsid w:val="00B32F33"/>
    <w:rsid w:val="00B35FA7"/>
    <w:rsid w:val="00B54408"/>
    <w:rsid w:val="00B723CD"/>
    <w:rsid w:val="00B82472"/>
    <w:rsid w:val="00BF3971"/>
    <w:rsid w:val="00C01233"/>
    <w:rsid w:val="00C02645"/>
    <w:rsid w:val="00C4719F"/>
    <w:rsid w:val="00C52FB0"/>
    <w:rsid w:val="00C64608"/>
    <w:rsid w:val="00CB7D42"/>
    <w:rsid w:val="00CC2EC5"/>
    <w:rsid w:val="00DB1FAE"/>
    <w:rsid w:val="00DE5605"/>
    <w:rsid w:val="00E44552"/>
    <w:rsid w:val="00E52E82"/>
    <w:rsid w:val="00E85DBE"/>
    <w:rsid w:val="00F219A6"/>
    <w:rsid w:val="00F23D06"/>
    <w:rsid w:val="00FA0C42"/>
    <w:rsid w:val="00FD563A"/>
    <w:rsid w:val="00FE771F"/>
    <w:rsid w:val="00FF1B0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rules v:ext="edit">
        <o:r id="V:Rule3" type="connector" idref="#_x0000_s1027"/>
        <o:r id="V:Rule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C42"/>
    <w:pPr>
      <w:spacing w:after="200" w:line="276" w:lineRule="auto"/>
    </w:pPr>
    <w:rPr>
      <w:sz w:val="22"/>
      <w:szCs w:val="22"/>
    </w:rPr>
  </w:style>
  <w:style w:type="paragraph" w:styleId="2">
    <w:name w:val="heading 2"/>
    <w:basedOn w:val="a"/>
    <w:next w:val="a"/>
    <w:link w:val="20"/>
    <w:uiPriority w:val="9"/>
    <w:semiHidden/>
    <w:unhideWhenUsed/>
    <w:qFormat/>
    <w:rsid w:val="00AE2092"/>
    <w:pPr>
      <w:keepNext/>
      <w:spacing w:before="240" w:after="60"/>
      <w:outlineLvl w:val="1"/>
    </w:pPr>
    <w:rPr>
      <w:rFonts w:ascii="Cambria" w:hAnsi="Cambria"/>
      <w:b/>
      <w:bCs/>
      <w:i/>
      <w:iCs/>
      <w:sz w:val="28"/>
      <w:szCs w:val="28"/>
    </w:rPr>
  </w:style>
  <w:style w:type="paragraph" w:styleId="3">
    <w:name w:val="heading 3"/>
    <w:basedOn w:val="a"/>
    <w:link w:val="30"/>
    <w:uiPriority w:val="9"/>
    <w:qFormat/>
    <w:rsid w:val="00344899"/>
    <w:pPr>
      <w:spacing w:before="100" w:beforeAutospacing="1" w:after="100" w:afterAutospacing="1" w:line="240" w:lineRule="auto"/>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
    <w:name w:val="formattext"/>
    <w:basedOn w:val="a"/>
    <w:rsid w:val="00500B29"/>
    <w:pPr>
      <w:spacing w:before="100" w:beforeAutospacing="1" w:after="100" w:afterAutospacing="1" w:line="240" w:lineRule="auto"/>
    </w:pPr>
    <w:rPr>
      <w:rFonts w:ascii="Times New Roman" w:hAnsi="Times New Roman"/>
      <w:sz w:val="24"/>
      <w:szCs w:val="24"/>
    </w:rPr>
  </w:style>
  <w:style w:type="character" w:styleId="a3">
    <w:name w:val="Hyperlink"/>
    <w:basedOn w:val="a0"/>
    <w:uiPriority w:val="99"/>
    <w:unhideWhenUsed/>
    <w:rsid w:val="00500B29"/>
    <w:rPr>
      <w:color w:val="0000FF"/>
      <w:u w:val="single"/>
    </w:rPr>
  </w:style>
  <w:style w:type="paragraph" w:styleId="a4">
    <w:name w:val="header"/>
    <w:basedOn w:val="a"/>
    <w:link w:val="a5"/>
    <w:uiPriority w:val="99"/>
    <w:semiHidden/>
    <w:unhideWhenUsed/>
    <w:rsid w:val="00B723CD"/>
    <w:pPr>
      <w:tabs>
        <w:tab w:val="center" w:pos="4677"/>
        <w:tab w:val="right" w:pos="9355"/>
      </w:tabs>
    </w:pPr>
  </w:style>
  <w:style w:type="character" w:customStyle="1" w:styleId="a5">
    <w:name w:val="Верхний колонтитул Знак"/>
    <w:basedOn w:val="a0"/>
    <w:link w:val="a4"/>
    <w:uiPriority w:val="99"/>
    <w:semiHidden/>
    <w:rsid w:val="00B723CD"/>
    <w:rPr>
      <w:sz w:val="22"/>
      <w:szCs w:val="22"/>
    </w:rPr>
  </w:style>
  <w:style w:type="paragraph" w:styleId="a6">
    <w:name w:val="footer"/>
    <w:basedOn w:val="a"/>
    <w:link w:val="a7"/>
    <w:uiPriority w:val="99"/>
    <w:semiHidden/>
    <w:unhideWhenUsed/>
    <w:rsid w:val="00B723CD"/>
    <w:pPr>
      <w:tabs>
        <w:tab w:val="center" w:pos="4677"/>
        <w:tab w:val="right" w:pos="9355"/>
      </w:tabs>
    </w:pPr>
  </w:style>
  <w:style w:type="character" w:customStyle="1" w:styleId="a7">
    <w:name w:val="Нижний колонтитул Знак"/>
    <w:basedOn w:val="a0"/>
    <w:link w:val="a6"/>
    <w:uiPriority w:val="99"/>
    <w:semiHidden/>
    <w:rsid w:val="00B723CD"/>
    <w:rPr>
      <w:sz w:val="22"/>
      <w:szCs w:val="22"/>
    </w:rPr>
  </w:style>
  <w:style w:type="character" w:customStyle="1" w:styleId="30">
    <w:name w:val="Заголовок 3 Знак"/>
    <w:basedOn w:val="a0"/>
    <w:link w:val="3"/>
    <w:uiPriority w:val="9"/>
    <w:rsid w:val="00344899"/>
    <w:rPr>
      <w:rFonts w:ascii="Times New Roman" w:hAnsi="Times New Roman"/>
      <w:b/>
      <w:bCs/>
      <w:sz w:val="27"/>
      <w:szCs w:val="27"/>
    </w:rPr>
  </w:style>
  <w:style w:type="character" w:customStyle="1" w:styleId="apple-converted-space">
    <w:name w:val="apple-converted-space"/>
    <w:basedOn w:val="a0"/>
    <w:rsid w:val="00C52FB0"/>
  </w:style>
  <w:style w:type="paragraph" w:styleId="a8">
    <w:name w:val="List Paragraph"/>
    <w:basedOn w:val="a"/>
    <w:uiPriority w:val="34"/>
    <w:qFormat/>
    <w:rsid w:val="00B82472"/>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link w:val="ConsPlusNormal0"/>
    <w:rsid w:val="00CB7D42"/>
    <w:pPr>
      <w:widowControl w:val="0"/>
      <w:autoSpaceDE w:val="0"/>
      <w:autoSpaceDN w:val="0"/>
    </w:pPr>
    <w:rPr>
      <w:sz w:val="22"/>
    </w:rPr>
  </w:style>
  <w:style w:type="paragraph" w:customStyle="1" w:styleId="ConsPlusNonformat">
    <w:name w:val="ConsPlusNonformat"/>
    <w:uiPriority w:val="99"/>
    <w:rsid w:val="00CB7D42"/>
    <w:pPr>
      <w:widowControl w:val="0"/>
      <w:autoSpaceDE w:val="0"/>
      <w:autoSpaceDN w:val="0"/>
    </w:pPr>
    <w:rPr>
      <w:rFonts w:ascii="Courier New" w:hAnsi="Courier New" w:cs="Courier New"/>
    </w:rPr>
  </w:style>
  <w:style w:type="character" w:customStyle="1" w:styleId="blk">
    <w:name w:val="blk"/>
    <w:basedOn w:val="a0"/>
    <w:rsid w:val="00505EFE"/>
  </w:style>
  <w:style w:type="paragraph" w:styleId="a9">
    <w:name w:val="Normal (Web)"/>
    <w:basedOn w:val="a"/>
    <w:rsid w:val="00BF3971"/>
    <w:pPr>
      <w:spacing w:before="100" w:beforeAutospacing="1" w:after="100" w:afterAutospacing="1" w:line="240" w:lineRule="auto"/>
    </w:pPr>
    <w:rPr>
      <w:rFonts w:ascii="Times New Roman" w:hAnsi="Times New Roman"/>
      <w:sz w:val="24"/>
      <w:szCs w:val="24"/>
    </w:rPr>
  </w:style>
  <w:style w:type="paragraph" w:customStyle="1" w:styleId="consplusnormal1">
    <w:name w:val="consplusnormal"/>
    <w:basedOn w:val="a"/>
    <w:rsid w:val="004173B5"/>
    <w:pPr>
      <w:spacing w:before="100" w:beforeAutospacing="1" w:after="100" w:afterAutospacing="1" w:line="240" w:lineRule="auto"/>
    </w:pPr>
    <w:rPr>
      <w:rFonts w:ascii="Times New Roman" w:hAnsi="Times New Roman"/>
      <w:sz w:val="24"/>
      <w:szCs w:val="24"/>
    </w:rPr>
  </w:style>
  <w:style w:type="paragraph" w:styleId="aa">
    <w:name w:val="No Spacing"/>
    <w:uiPriority w:val="1"/>
    <w:qFormat/>
    <w:rsid w:val="004173B5"/>
    <w:rPr>
      <w:rFonts w:ascii="Times New Roman" w:hAnsi="Times New Roman"/>
      <w:color w:val="000000"/>
      <w:sz w:val="28"/>
      <w:szCs w:val="28"/>
    </w:rPr>
  </w:style>
  <w:style w:type="character" w:customStyle="1" w:styleId="ConsPlusNormal0">
    <w:name w:val="ConsPlusNormal Знак"/>
    <w:link w:val="ConsPlusNormal"/>
    <w:locked/>
    <w:rsid w:val="00E52E82"/>
    <w:rPr>
      <w:sz w:val="22"/>
      <w:lang w:bidi="ar-SA"/>
    </w:rPr>
  </w:style>
  <w:style w:type="paragraph" w:customStyle="1" w:styleId="ab">
    <w:name w:val="Шапка (герб)"/>
    <w:basedOn w:val="a"/>
    <w:rsid w:val="00985C46"/>
    <w:pPr>
      <w:overflowPunct w:val="0"/>
      <w:autoSpaceDE w:val="0"/>
      <w:autoSpaceDN w:val="0"/>
      <w:adjustRightInd w:val="0"/>
      <w:spacing w:after="0" w:line="240" w:lineRule="auto"/>
      <w:jc w:val="right"/>
    </w:pPr>
    <w:rPr>
      <w:rFonts w:ascii="Century Schoolbook" w:hAnsi="Century Schoolbook"/>
      <w:sz w:val="24"/>
      <w:szCs w:val="20"/>
      <w:lang w:val="en-US" w:eastAsia="en-US" w:bidi="en-US"/>
    </w:rPr>
  </w:style>
  <w:style w:type="paragraph" w:customStyle="1" w:styleId="ConsPlusTitle">
    <w:name w:val="ConsPlusTitle"/>
    <w:uiPriority w:val="99"/>
    <w:rsid w:val="00AE2092"/>
    <w:pPr>
      <w:widowControl w:val="0"/>
      <w:autoSpaceDE w:val="0"/>
      <w:autoSpaceDN w:val="0"/>
      <w:adjustRightInd w:val="0"/>
    </w:pPr>
    <w:rPr>
      <w:rFonts w:cs="Calibri"/>
      <w:b/>
      <w:bCs/>
      <w:sz w:val="22"/>
      <w:szCs w:val="22"/>
    </w:rPr>
  </w:style>
  <w:style w:type="character" w:customStyle="1" w:styleId="20">
    <w:name w:val="Заголовок 2 Знак"/>
    <w:basedOn w:val="a0"/>
    <w:link w:val="2"/>
    <w:uiPriority w:val="9"/>
    <w:semiHidden/>
    <w:rsid w:val="00AE2092"/>
    <w:rPr>
      <w:rFonts w:ascii="Cambria" w:eastAsia="Times New Roman" w:hAnsi="Cambria" w:cs="Times New Roman"/>
      <w:b/>
      <w:bCs/>
      <w:i/>
      <w:iCs/>
      <w:sz w:val="28"/>
      <w:szCs w:val="28"/>
    </w:rPr>
  </w:style>
</w:styles>
</file>

<file path=word/webSettings.xml><?xml version="1.0" encoding="utf-8"?>
<w:webSettings xmlns:r="http://schemas.openxmlformats.org/officeDocument/2006/relationships" xmlns:w="http://schemas.openxmlformats.org/wordprocessingml/2006/main">
  <w:divs>
    <w:div w:id="937186">
      <w:bodyDiv w:val="1"/>
      <w:marLeft w:val="0"/>
      <w:marRight w:val="0"/>
      <w:marTop w:val="0"/>
      <w:marBottom w:val="0"/>
      <w:divBdr>
        <w:top w:val="none" w:sz="0" w:space="0" w:color="auto"/>
        <w:left w:val="none" w:sz="0" w:space="0" w:color="auto"/>
        <w:bottom w:val="none" w:sz="0" w:space="0" w:color="auto"/>
        <w:right w:val="none" w:sz="0" w:space="0" w:color="auto"/>
      </w:divBdr>
    </w:div>
    <w:div w:id="254939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main?base=LAW;n=112746;fld=134;dst=10009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1183</Words>
  <Characters>6748</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dc:creator>
  <cp:lastModifiedBy>user</cp:lastModifiedBy>
  <cp:revision>7</cp:revision>
  <cp:lastPrinted>2019-11-05T10:48:00Z</cp:lastPrinted>
  <dcterms:created xsi:type="dcterms:W3CDTF">2019-11-06T08:48:00Z</dcterms:created>
  <dcterms:modified xsi:type="dcterms:W3CDTF">2019-11-07T10:47:00Z</dcterms:modified>
</cp:coreProperties>
</file>